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991D9A" w14:textId="77777777" w:rsidR="00613DD2" w:rsidRDefault="00853C67">
      <w:pPr>
        <w:bidi/>
        <w:spacing w:after="160" w:line="259" w:lineRule="auto"/>
        <w:jc w:val="center"/>
        <w:rPr>
          <w:rFonts w:ascii="Verdana" w:eastAsia="Verdana" w:hAnsi="Verdana" w:cs="Verdana"/>
          <w:b/>
          <w:sz w:val="22"/>
          <w:szCs w:val="22"/>
        </w:rPr>
      </w:pPr>
      <w:r>
        <w:rPr>
          <w:rFonts w:ascii="Verdana" w:eastAsia="Verdana" w:hAnsi="Verdana" w:cs="Verdana"/>
          <w:b/>
          <w:sz w:val="22"/>
          <w:szCs w:val="22"/>
          <w:rtl/>
        </w:rPr>
        <w:t>توجيهات إلى الأسر فيما يتعلق بكيفية</w:t>
      </w:r>
    </w:p>
    <w:p w14:paraId="5D116014" w14:textId="77777777" w:rsidR="00613DD2" w:rsidRDefault="00853C67">
      <w:pPr>
        <w:bidi/>
        <w:spacing w:after="160" w:line="259" w:lineRule="auto"/>
        <w:jc w:val="center"/>
        <w:rPr>
          <w:rFonts w:ascii="Verdana" w:eastAsia="Verdana" w:hAnsi="Verdana" w:cs="Verdana"/>
          <w:b/>
          <w:sz w:val="22"/>
          <w:szCs w:val="22"/>
        </w:rPr>
      </w:pPr>
      <w:r>
        <w:rPr>
          <w:rFonts w:ascii="Verdana" w:eastAsia="Verdana" w:hAnsi="Verdana" w:cs="Verdana"/>
          <w:b/>
          <w:sz w:val="22"/>
          <w:szCs w:val="22"/>
          <w:rtl/>
        </w:rPr>
        <w:t>تحضير أبنائهم  للاستعداد للدخول المدرسي بسلامة</w:t>
      </w:r>
    </w:p>
    <w:p w14:paraId="7E9FD5E0" w14:textId="77777777" w:rsidR="00613DD2" w:rsidRDefault="00853C67">
      <w:pPr>
        <w:spacing w:after="160" w:line="259" w:lineRule="auto"/>
        <w:jc w:val="right"/>
        <w:rPr>
          <w:rFonts w:ascii="Verdana" w:eastAsia="Verdana" w:hAnsi="Verdana" w:cs="Verdana"/>
          <w:sz w:val="22"/>
          <w:szCs w:val="22"/>
        </w:rPr>
      </w:pPr>
      <w:r>
        <w:rPr>
          <w:rFonts w:ascii="Verdana" w:eastAsia="Verdana" w:hAnsi="Verdana" w:cs="Verdana"/>
          <w:sz w:val="22"/>
          <w:szCs w:val="22"/>
          <w:rtl/>
        </w:rPr>
        <w:t>التعليمات الآتية الذكر عبارة عن ملخص لأهم النصائح المرفوقة ببعض التوجيهات العملية والضرورية من أجل الدخول المدرسي بسلامة</w:t>
      </w:r>
    </w:p>
    <w:p w14:paraId="54DCE0D2" w14:textId="77777777" w:rsidR="00613DD2" w:rsidRDefault="00853C67">
      <w:pPr>
        <w:spacing w:after="160" w:line="259" w:lineRule="auto"/>
        <w:jc w:val="right"/>
        <w:rPr>
          <w:rFonts w:ascii="Verdana" w:eastAsia="Verdana" w:hAnsi="Verdana" w:cs="Verdana"/>
          <w:sz w:val="22"/>
          <w:szCs w:val="22"/>
        </w:rPr>
      </w:pPr>
      <w:r>
        <w:rPr>
          <w:rFonts w:ascii="Verdana" w:eastAsia="Verdana" w:hAnsi="Verdana" w:cs="Verdana"/>
          <w:sz w:val="22"/>
          <w:szCs w:val="22"/>
          <w:rtl/>
        </w:rPr>
        <w:t>هاته التعليمات سيتم إثراءها بكل المستجدات التي سيقوم أعضاء الهيئات المدرسية باعتمادها والمتعلقة بجدول الحصص والتوقيت الزمني للسنة الدراسية 21-  2020  وتبعا لكل ما يتم تحديده من طرف وزارة التعليم و المجلس التقني العلمي</w:t>
      </w:r>
    </w:p>
    <w:p w14:paraId="38A9A83D" w14:textId="77777777" w:rsidR="00613DD2" w:rsidRDefault="00853C67">
      <w:pPr>
        <w:bidi/>
        <w:spacing w:after="160" w:line="259" w:lineRule="auto"/>
        <w:rPr>
          <w:rFonts w:ascii="Verdana" w:eastAsia="Verdana" w:hAnsi="Verdana" w:cs="Verdana"/>
          <w:sz w:val="22"/>
          <w:szCs w:val="22"/>
        </w:rPr>
      </w:pPr>
      <w:r>
        <w:rPr>
          <w:rFonts w:ascii="Verdana" w:eastAsia="Verdana" w:hAnsi="Verdana" w:cs="Verdana"/>
          <w:sz w:val="22"/>
          <w:szCs w:val="22"/>
          <w:rtl/>
        </w:rPr>
        <w:t xml:space="preserve">المرجو قراءة متأنية لكل الإعلانات والوثائق المعلن عنها  في موقع المدرسة على الصفحة.                              " لنعد إلى المدرسة  بسلامة ”                        يمكن ولوج الصفحة الرئيسة لموقع المؤسسة على العنوان </w:t>
      </w:r>
    </w:p>
    <w:p w14:paraId="5FA7FEBB" w14:textId="4785D156" w:rsidR="00613DD2" w:rsidRDefault="00853C67">
      <w:pPr>
        <w:spacing w:after="160" w:line="259" w:lineRule="auto"/>
        <w:jc w:val="right"/>
        <w:rPr>
          <w:rFonts w:ascii="Verdana" w:eastAsia="Verdana" w:hAnsi="Verdana" w:cs="Verdana"/>
          <w:sz w:val="22"/>
          <w:szCs w:val="22"/>
        </w:rPr>
      </w:pPr>
      <w:r>
        <w:rPr>
          <w:rFonts w:ascii="Verdana" w:eastAsia="Verdana" w:hAnsi="Verdana" w:cs="Verdana"/>
          <w:sz w:val="22"/>
          <w:szCs w:val="22"/>
        </w:rPr>
        <w:t xml:space="preserve"> (</w:t>
      </w:r>
      <w:bookmarkStart w:id="0" w:name="_GoBack"/>
      <w:bookmarkEnd w:id="0"/>
      <w:r w:rsidR="00524406">
        <w:rPr>
          <w:rFonts w:ascii="Verdana" w:eastAsia="Verdana" w:hAnsi="Verdana" w:cs="Verdana"/>
          <w:color w:val="0563C1"/>
          <w:sz w:val="22"/>
          <w:szCs w:val="22"/>
          <w:u w:val="single"/>
        </w:rPr>
        <w:fldChar w:fldCharType="begin"/>
      </w:r>
      <w:r w:rsidR="00524406">
        <w:rPr>
          <w:rFonts w:ascii="Verdana" w:eastAsia="Verdana" w:hAnsi="Verdana" w:cs="Verdana"/>
          <w:color w:val="0563C1"/>
          <w:sz w:val="22"/>
          <w:szCs w:val="22"/>
          <w:u w:val="single"/>
        </w:rPr>
        <w:instrText xml:space="preserve"> HYPERLINK "http://www.icferno.edu.it" </w:instrText>
      </w:r>
      <w:r w:rsidR="00524406">
        <w:rPr>
          <w:rFonts w:ascii="Verdana" w:eastAsia="Verdana" w:hAnsi="Verdana" w:cs="Verdana"/>
          <w:color w:val="0563C1"/>
          <w:sz w:val="22"/>
          <w:szCs w:val="22"/>
          <w:u w:val="single"/>
        </w:rPr>
        <w:fldChar w:fldCharType="separate"/>
      </w:r>
      <w:r w:rsidR="00524406" w:rsidRPr="00224B09">
        <w:rPr>
          <w:rStyle w:val="Collegamentoipertestuale"/>
          <w:rFonts w:ascii="Verdana" w:eastAsia="Verdana" w:hAnsi="Verdana" w:cs="Verdana"/>
          <w:sz w:val="22"/>
          <w:szCs w:val="22"/>
        </w:rPr>
        <w:t>www.icferno.edu.it</w:t>
      </w:r>
      <w:r w:rsidR="00524406">
        <w:rPr>
          <w:rFonts w:ascii="Verdana" w:eastAsia="Verdana" w:hAnsi="Verdana" w:cs="Verdana"/>
          <w:color w:val="0563C1"/>
          <w:sz w:val="22"/>
          <w:szCs w:val="22"/>
          <w:u w:val="single"/>
        </w:rPr>
        <w:fldChar w:fldCharType="end"/>
      </w:r>
      <w:r>
        <w:rPr>
          <w:rFonts w:ascii="Verdana" w:eastAsia="Verdana" w:hAnsi="Verdana" w:cs="Verdana"/>
          <w:sz w:val="22"/>
          <w:szCs w:val="22"/>
        </w:rPr>
        <w:t>)</w:t>
      </w:r>
    </w:p>
    <w:tbl>
      <w:tblPr>
        <w:tblStyle w:val="a"/>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13DD2" w14:paraId="0FF999E9" w14:textId="77777777">
        <w:tc>
          <w:tcPr>
            <w:tcW w:w="9628" w:type="dxa"/>
          </w:tcPr>
          <w:p w14:paraId="4AE42C37" w14:textId="77777777" w:rsidR="00613DD2" w:rsidRDefault="00613DD2">
            <w:pPr>
              <w:bidi/>
              <w:jc w:val="left"/>
              <w:rPr>
                <w:rFonts w:ascii="Verdana" w:eastAsia="Verdana" w:hAnsi="Verdana" w:cs="Verdana"/>
                <w:b/>
                <w:sz w:val="22"/>
                <w:szCs w:val="22"/>
              </w:rPr>
            </w:pPr>
          </w:p>
          <w:p w14:paraId="2E81237B" w14:textId="77777777" w:rsidR="00613DD2" w:rsidRDefault="00853C67">
            <w:pPr>
              <w:bidi/>
              <w:rPr>
                <w:rFonts w:ascii="Verdana" w:eastAsia="Verdana" w:hAnsi="Verdana" w:cs="Verdana"/>
                <w:b/>
                <w:sz w:val="22"/>
                <w:szCs w:val="22"/>
              </w:rPr>
            </w:pPr>
            <w:r>
              <w:rPr>
                <w:rFonts w:ascii="Verdana" w:eastAsia="Verdana" w:hAnsi="Verdana" w:cs="Verdana"/>
                <w:b/>
                <w:sz w:val="22"/>
                <w:szCs w:val="22"/>
                <w:rtl/>
              </w:rPr>
              <w:t>تعليمات السلامة</w:t>
            </w:r>
          </w:p>
          <w:p w14:paraId="2B3AF5EF" w14:textId="77777777" w:rsidR="00613DD2" w:rsidRDefault="00613DD2">
            <w:pPr>
              <w:bidi/>
              <w:rPr>
                <w:rFonts w:ascii="Verdana" w:eastAsia="Verdana" w:hAnsi="Verdana" w:cs="Verdana"/>
                <w:b/>
                <w:sz w:val="22"/>
                <w:szCs w:val="22"/>
              </w:rPr>
            </w:pPr>
          </w:p>
        </w:tc>
      </w:tr>
      <w:tr w:rsidR="00613DD2" w14:paraId="1BA225DE" w14:textId="77777777">
        <w:tc>
          <w:tcPr>
            <w:tcW w:w="9628" w:type="dxa"/>
            <w:tcMar>
              <w:top w:w="113" w:type="dxa"/>
              <w:bottom w:w="113" w:type="dxa"/>
            </w:tcMar>
          </w:tcPr>
          <w:p w14:paraId="75922914" w14:textId="77777777" w:rsidR="00613DD2" w:rsidRDefault="00853C67">
            <w:pPr>
              <w:rPr>
                <w:rFonts w:ascii="Verdana" w:eastAsia="Verdana" w:hAnsi="Verdana" w:cs="Verdana"/>
                <w:b/>
                <w:sz w:val="22"/>
                <w:szCs w:val="22"/>
              </w:rPr>
            </w:pPr>
            <w:r>
              <w:rPr>
                <w:rFonts w:ascii="Verdana" w:eastAsia="Verdana" w:hAnsi="Verdana" w:cs="Verdana"/>
                <w:b/>
                <w:sz w:val="22"/>
                <w:szCs w:val="22"/>
              </w:rPr>
              <w:t xml:space="preserve"> </w:t>
            </w:r>
            <w:r>
              <w:rPr>
                <w:rFonts w:ascii="Verdana" w:eastAsia="Verdana" w:hAnsi="Verdana" w:cs="Verdana"/>
                <w:b/>
                <w:sz w:val="22"/>
                <w:szCs w:val="22"/>
                <w:rtl/>
              </w:rPr>
              <w:t>عليك بالقيام بمراقبة الحالة الصحية لطفلك؛ إذا كانت درجة الحرارة تفوق  أو تعادل 37,5  لا يجب</w:t>
            </w:r>
          </w:p>
          <w:p w14:paraId="033ECF44" w14:textId="77777777" w:rsidR="00613DD2" w:rsidRDefault="00853C67">
            <w:pPr>
              <w:rPr>
                <w:rFonts w:ascii="Verdana" w:eastAsia="Verdana" w:hAnsi="Verdana" w:cs="Verdana"/>
                <w:sz w:val="22"/>
                <w:szCs w:val="22"/>
              </w:rPr>
            </w:pPr>
            <w:r>
              <w:rPr>
                <w:rFonts w:ascii="Verdana" w:eastAsia="Verdana" w:hAnsi="Verdana" w:cs="Verdana"/>
                <w:b/>
                <w:sz w:val="22"/>
                <w:szCs w:val="22"/>
              </w:rPr>
              <w:t xml:space="preserve"> </w:t>
            </w:r>
            <w:r>
              <w:rPr>
                <w:rFonts w:ascii="Verdana" w:eastAsia="Verdana" w:hAnsi="Verdana" w:cs="Verdana"/>
                <w:b/>
                <w:sz w:val="22"/>
                <w:szCs w:val="22"/>
                <w:rtl/>
              </w:rPr>
              <w:t>أن يذهب إلى المدرسة</w:t>
            </w:r>
            <w:r>
              <w:rPr>
                <w:rFonts w:ascii="Verdana" w:eastAsia="Verdana" w:hAnsi="Verdana" w:cs="Verdana"/>
                <w:b/>
                <w:sz w:val="22"/>
                <w:szCs w:val="22"/>
              </w:rPr>
              <w:t xml:space="preserve"> </w:t>
            </w:r>
          </w:p>
        </w:tc>
      </w:tr>
      <w:tr w:rsidR="00613DD2" w14:paraId="5270DF90" w14:textId="77777777">
        <w:tc>
          <w:tcPr>
            <w:tcW w:w="9628" w:type="dxa"/>
            <w:tcMar>
              <w:top w:w="113" w:type="dxa"/>
              <w:bottom w:w="113" w:type="dxa"/>
            </w:tcMar>
          </w:tcPr>
          <w:p w14:paraId="3693780A"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   تأكد من أن طفلك لا يشكو من ألم بالخلق و لا تظهر عليه أية علامة من علامات المرض مثل الزكام أو السعال، الإسهال، ألم بالرأس، القيء أو </w:t>
            </w:r>
            <w:r>
              <w:rPr>
                <w:rFonts w:ascii="Verdana" w:eastAsia="Verdana" w:hAnsi="Verdana" w:cs="Verdana"/>
                <w:b/>
                <w:sz w:val="22"/>
                <w:szCs w:val="22"/>
                <w:rtl/>
              </w:rPr>
              <w:t xml:space="preserve"> إذا لم يكن يتمتع بصحة جيدة، لا يجب أن يذهب إلى المدرسة  </w:t>
            </w:r>
          </w:p>
        </w:tc>
      </w:tr>
      <w:tr w:rsidR="00613DD2" w14:paraId="4D849A80" w14:textId="77777777">
        <w:tc>
          <w:tcPr>
            <w:tcW w:w="9628" w:type="dxa"/>
            <w:tcMar>
              <w:top w:w="113" w:type="dxa"/>
              <w:bottom w:w="113" w:type="dxa"/>
            </w:tcMar>
          </w:tcPr>
          <w:p w14:paraId="4F3D7F8A" w14:textId="77777777" w:rsidR="00613DD2" w:rsidRDefault="00853C67">
            <w:pPr>
              <w:jc w:val="right"/>
              <w:rPr>
                <w:rFonts w:ascii="Verdana" w:eastAsia="Verdana" w:hAnsi="Verdana" w:cs="Verdana"/>
                <w:sz w:val="22"/>
                <w:szCs w:val="22"/>
              </w:rPr>
            </w:pPr>
            <w:r>
              <w:rPr>
                <w:rFonts w:ascii="Verdana" w:eastAsia="Verdana" w:hAnsi="Verdana" w:cs="Verdana"/>
                <w:b/>
                <w:sz w:val="22"/>
                <w:szCs w:val="22"/>
              </w:rPr>
              <w:t xml:space="preserve"> </w:t>
            </w:r>
            <w:r>
              <w:rPr>
                <w:rFonts w:ascii="Verdana" w:eastAsia="Verdana" w:hAnsi="Verdana" w:cs="Verdana"/>
                <w:b/>
                <w:sz w:val="22"/>
                <w:szCs w:val="22"/>
                <w:rtl/>
              </w:rPr>
              <w:t>لا يجب أن يذهب إلى المدرسة</w:t>
            </w:r>
            <w:r>
              <w:rPr>
                <w:rFonts w:ascii="Verdana" w:eastAsia="Verdana" w:hAnsi="Verdana" w:cs="Verdana"/>
                <w:b/>
                <w:sz w:val="22"/>
                <w:szCs w:val="22"/>
              </w:rPr>
              <w:t xml:space="preserve">  </w:t>
            </w:r>
            <w:r>
              <w:rPr>
                <w:rFonts w:ascii="Verdana" w:eastAsia="Verdana" w:hAnsi="Verdana" w:cs="Verdana"/>
                <w:sz w:val="22"/>
                <w:szCs w:val="22"/>
              </w:rPr>
              <w:t>.</w:t>
            </w:r>
            <w:r>
              <w:rPr>
                <w:rFonts w:ascii="Verdana" w:eastAsia="Verdana" w:hAnsi="Verdana" w:cs="Verdana"/>
                <w:sz w:val="22"/>
                <w:szCs w:val="22"/>
                <w:rtl/>
              </w:rPr>
              <w:t>إذا كان قد التقى بأحد مصاب بكوفيد</w:t>
            </w:r>
            <w:r>
              <w:rPr>
                <w:rFonts w:ascii="Verdana" w:eastAsia="Verdana" w:hAnsi="Verdana" w:cs="Verdana"/>
                <w:sz w:val="22"/>
                <w:szCs w:val="22"/>
              </w:rPr>
              <w:t xml:space="preserve"> 19  </w:t>
            </w:r>
          </w:p>
          <w:p w14:paraId="05529E03" w14:textId="77777777" w:rsidR="00613DD2" w:rsidRDefault="00853C67">
            <w:pPr>
              <w:jc w:val="right"/>
              <w:rPr>
                <w:rFonts w:ascii="Verdana" w:eastAsia="Verdana" w:hAnsi="Verdana" w:cs="Verdana"/>
                <w:sz w:val="22"/>
                <w:szCs w:val="22"/>
              </w:rPr>
            </w:pPr>
            <w:r>
              <w:rPr>
                <w:rFonts w:ascii="Verdana" w:eastAsia="Verdana" w:hAnsi="Verdana" w:cs="Verdana"/>
                <w:sz w:val="22"/>
                <w:szCs w:val="22"/>
              </w:rPr>
              <w:t>.</w:t>
            </w:r>
            <w:r>
              <w:rPr>
                <w:rFonts w:ascii="Verdana" w:eastAsia="Verdana" w:hAnsi="Verdana" w:cs="Verdana"/>
                <w:sz w:val="22"/>
                <w:szCs w:val="22"/>
                <w:rtl/>
              </w:rPr>
              <w:t>يجب اتباع التعليمات الصحية المتعلقة بالحجر الصحي وبكل دقة</w:t>
            </w:r>
            <w:r>
              <w:rPr>
                <w:rFonts w:ascii="Verdana" w:eastAsia="Verdana" w:hAnsi="Verdana" w:cs="Verdana"/>
                <w:sz w:val="22"/>
                <w:szCs w:val="22"/>
              </w:rPr>
              <w:t xml:space="preserve">    </w:t>
            </w:r>
          </w:p>
        </w:tc>
      </w:tr>
      <w:tr w:rsidR="00613DD2" w14:paraId="0198C296" w14:textId="77777777">
        <w:tc>
          <w:tcPr>
            <w:tcW w:w="9628" w:type="dxa"/>
            <w:tcMar>
              <w:top w:w="113" w:type="dxa"/>
              <w:bottom w:w="113" w:type="dxa"/>
            </w:tcMar>
          </w:tcPr>
          <w:p w14:paraId="7328104A"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 يجب ملأ الاستمارة الخاصة بالأشخاص التي من المفترض الاتصال بهم في حالة إذا كان إبنكم لا يتمتع بصحة جيدة:</w:t>
            </w:r>
          </w:p>
          <w:p w14:paraId="6305E762"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الإسم العائلي، الإسم الشخصي، رقم الهاتف الثابت أو الهاتف المحمول، أماكن العمل،  أي معلومات أخرى من الممكن أن تكون مفيدة يجب</w:t>
            </w:r>
          </w:p>
          <w:p w14:paraId="748A8838"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أن تسرع من التواصل - </w:t>
            </w:r>
            <w:r>
              <w:rPr>
                <w:rFonts w:ascii="Verdana" w:eastAsia="Verdana" w:hAnsi="Verdana" w:cs="Verdana"/>
                <w:b/>
                <w:sz w:val="22"/>
                <w:szCs w:val="22"/>
                <w:rtl/>
              </w:rPr>
              <w:t>المدرسة، في حالة ظهور الأعراض، إذا لم تتمكن من الاتصال بكم، يجب الاتصال بالرقم 112.</w:t>
            </w:r>
            <w:r>
              <w:rPr>
                <w:rFonts w:ascii="Verdana" w:eastAsia="Verdana" w:hAnsi="Verdana" w:cs="Verdana"/>
                <w:sz w:val="22"/>
                <w:szCs w:val="22"/>
              </w:rPr>
              <w:t xml:space="preserve"> </w:t>
            </w:r>
          </w:p>
        </w:tc>
      </w:tr>
      <w:tr w:rsidR="00613DD2" w14:paraId="0B41CE9E" w14:textId="77777777">
        <w:tc>
          <w:tcPr>
            <w:tcW w:w="9628" w:type="dxa"/>
            <w:tcMar>
              <w:top w:w="113" w:type="dxa"/>
              <w:bottom w:w="113" w:type="dxa"/>
            </w:tcMar>
          </w:tcPr>
          <w:p w14:paraId="5C6D99E1"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بالمنزل،  قم بالتدريب على التقنية الصحيحة لغسل اليدين، على وجه الخصوص قبل وبعد الأكل، العطس، السعال، قبل</w:t>
            </w:r>
          </w:p>
          <w:p w14:paraId="73B53F14"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وضع المنامة الوقائية، وعليك أن تشرح لطفلك  لماذا هي مهمة.</w:t>
            </w:r>
          </w:p>
        </w:tc>
      </w:tr>
      <w:tr w:rsidR="00613DD2" w14:paraId="796C17CE" w14:textId="77777777">
        <w:tc>
          <w:tcPr>
            <w:tcW w:w="9628" w:type="dxa"/>
            <w:tcMar>
              <w:top w:w="113" w:type="dxa"/>
              <w:bottom w:w="113" w:type="dxa"/>
            </w:tcMar>
          </w:tcPr>
          <w:p w14:paraId="76A029AF"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حضر لإبنك قنينة ماء مكتوب عليها الإسم العائلي والإسم الشخصي والتأكيد عليه على أن لا يقاسمها مع أحد.</w:t>
            </w:r>
          </w:p>
        </w:tc>
      </w:tr>
      <w:tr w:rsidR="00613DD2" w14:paraId="0930DE49" w14:textId="77777777">
        <w:tc>
          <w:tcPr>
            <w:tcW w:w="9628" w:type="dxa"/>
            <w:tcMar>
              <w:top w:w="113" w:type="dxa"/>
              <w:bottom w:w="113" w:type="dxa"/>
            </w:tcMar>
          </w:tcPr>
          <w:p w14:paraId="42DA3624"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تطوير الروتين اليومي قبل وبعد الدوام المدرسي، على سبيل المثال تثبيت وبشكل صحيح الأغراض التي يجب </w:t>
            </w:r>
          </w:p>
          <w:p w14:paraId="485BEA1B"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وضعها داخل محفظةالظهر والتي سيحتاجها بالمدرسة في الصباح ( مثل معقم اليدين، بالإضافة إلى كمأمة وقائية إضافية )  و الأشياء التي سيقوم بها بمجرد عودته إلى المنزل ( غسل اليدين نباشرة، مكان وضع الكمامة الصحية بحسب ما إذا كانت ذات استعمال واحد أو قابلة للغسل، إلخ…..).</w:t>
            </w:r>
          </w:p>
        </w:tc>
      </w:tr>
      <w:tr w:rsidR="00613DD2" w14:paraId="58D92974" w14:textId="77777777">
        <w:tc>
          <w:tcPr>
            <w:tcW w:w="9628" w:type="dxa"/>
            <w:tcMar>
              <w:top w:w="113" w:type="dxa"/>
              <w:bottom w:w="113" w:type="dxa"/>
            </w:tcMar>
          </w:tcPr>
          <w:p w14:paraId="32CC4D25"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تحدث مع أبنك حول الاحتياطات التي من الواجب اتخاذها بالمدرسة:</w:t>
            </w:r>
          </w:p>
          <w:p w14:paraId="62B847E0"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  -  غسل اليدين وتطهيرها بشكل مستمر   </w:t>
            </w:r>
          </w:p>
          <w:p w14:paraId="52AA487F"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  -  لا يجب أن يلمس وجهه بيديه قبل أن يعقمهما</w:t>
            </w:r>
          </w:p>
          <w:p w14:paraId="69AC0E18"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  -  إذا كان صعيرا، يجيب أن تشرح له بأن عليه أن لا يضع يديه بفمه</w:t>
            </w:r>
          </w:p>
          <w:p w14:paraId="08A5A662"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  -  الحفاظ على مسافة بينه وبين التلاميذ الآخرين.</w:t>
            </w:r>
          </w:p>
          <w:p w14:paraId="55ECB426"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  -  وضع الكمامة </w:t>
            </w:r>
          </w:p>
          <w:p w14:paraId="74C7F8A2"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      تفادي اقتسام  أغراضه الشخصية  بينه وبين التلاميذ، من ضمنها قنينة الماء، الأجهزة، أدوات الكتابة، الكتب،….)</w:t>
            </w:r>
          </w:p>
          <w:p w14:paraId="369A4F18" w14:textId="77777777" w:rsidR="00613DD2" w:rsidRDefault="00613DD2">
            <w:pPr>
              <w:jc w:val="both"/>
              <w:rPr>
                <w:rFonts w:ascii="Verdana" w:eastAsia="Verdana" w:hAnsi="Verdana" w:cs="Verdana"/>
                <w:sz w:val="22"/>
                <w:szCs w:val="22"/>
              </w:rPr>
            </w:pPr>
          </w:p>
        </w:tc>
      </w:tr>
      <w:tr w:rsidR="00613DD2" w14:paraId="200C1F78" w14:textId="77777777">
        <w:tc>
          <w:tcPr>
            <w:tcW w:w="9628" w:type="dxa"/>
            <w:tcMar>
              <w:top w:w="113" w:type="dxa"/>
              <w:bottom w:w="113" w:type="dxa"/>
            </w:tcMar>
          </w:tcPr>
          <w:p w14:paraId="1E1829E6"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عليك أن تعرف الكيفية التي  ستتبعها  المدرسة للإخبار في حالة الإصابة بالعدوى  بكوفيد - 19 و حول التدابير التي من الواجب  اتباعها.  سيتم نشر كل هاته المعلومات  على موقع المدرسة.</w:t>
            </w:r>
          </w:p>
        </w:tc>
      </w:tr>
      <w:tr w:rsidR="00613DD2" w14:paraId="58E1B8D8" w14:textId="77777777">
        <w:tc>
          <w:tcPr>
            <w:tcW w:w="9628" w:type="dxa"/>
            <w:tcMar>
              <w:top w:w="113" w:type="dxa"/>
              <w:bottom w:w="113" w:type="dxa"/>
            </w:tcMar>
          </w:tcPr>
          <w:p w14:paraId="0C1FF9F1"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lastRenderedPageBreak/>
              <w:t>خطط ونظم عملية نقل من وإلى المدرسة:</w:t>
            </w:r>
          </w:p>
          <w:p w14:paraId="41C440A2" w14:textId="77777777" w:rsidR="00613DD2" w:rsidRDefault="00853C67">
            <w:pPr>
              <w:numPr>
                <w:ilvl w:val="0"/>
                <w:numId w:val="3"/>
              </w:numPr>
              <w:bidi/>
              <w:jc w:val="left"/>
              <w:rPr>
                <w:rFonts w:ascii="Verdana" w:eastAsia="Verdana" w:hAnsi="Verdana" w:cs="Verdana"/>
                <w:sz w:val="22"/>
                <w:szCs w:val="22"/>
              </w:rPr>
            </w:pPr>
            <w:r>
              <w:rPr>
                <w:rFonts w:ascii="Verdana" w:eastAsia="Verdana" w:hAnsi="Verdana" w:cs="Verdana"/>
                <w:sz w:val="22"/>
                <w:szCs w:val="22"/>
                <w:rtl/>
              </w:rPr>
              <w:t>إذا كان طفلك يستقل وسائل النقل العمومي. ( النقل المدرسي) هيئه أن يضع الكمامة الوقائية دائما وأن لا يلمس وجهه بيديه قبل أن يغسلهما أو يعقمهما</w:t>
            </w:r>
          </w:p>
          <w:p w14:paraId="20F05587" w14:textId="77777777" w:rsidR="00613DD2" w:rsidRDefault="00853C67">
            <w:pPr>
              <w:numPr>
                <w:ilvl w:val="0"/>
                <w:numId w:val="3"/>
              </w:numPr>
              <w:bidi/>
              <w:jc w:val="left"/>
              <w:rPr>
                <w:rFonts w:ascii="Verdana" w:eastAsia="Verdana" w:hAnsi="Verdana" w:cs="Verdana"/>
                <w:sz w:val="22"/>
                <w:szCs w:val="22"/>
              </w:rPr>
            </w:pPr>
            <w:r>
              <w:rPr>
                <w:rFonts w:ascii="Verdana" w:eastAsia="Verdana" w:hAnsi="Verdana" w:cs="Verdana"/>
                <w:sz w:val="22"/>
                <w:szCs w:val="22"/>
                <w:rtl/>
              </w:rPr>
              <w:t>إذا كان صغيرا، اشرح له أنه لا يجب أن يضع اليد بالفم.</w:t>
            </w:r>
          </w:p>
          <w:p w14:paraId="3F0DEB3E" w14:textId="77777777" w:rsidR="00613DD2" w:rsidRDefault="00853C67">
            <w:pPr>
              <w:bidi/>
              <w:ind w:left="720"/>
              <w:jc w:val="left"/>
              <w:rPr>
                <w:rFonts w:ascii="Verdana" w:eastAsia="Verdana" w:hAnsi="Verdana" w:cs="Verdana"/>
                <w:sz w:val="22"/>
                <w:szCs w:val="22"/>
              </w:rPr>
            </w:pPr>
            <w:r>
              <w:rPr>
                <w:rFonts w:ascii="Verdana" w:eastAsia="Verdana" w:hAnsi="Verdana" w:cs="Verdana"/>
                <w:sz w:val="22"/>
                <w:szCs w:val="22"/>
                <w:rtl/>
              </w:rPr>
              <w:t>تأكدوا من أنه قد استوعب القواعد التي من الواجب اتباعها وهو على متن الحافلة (  الأمكنة المخصصة للجلوس،  الأماكن المخصصة للوقوف، الحفاظ على مسافة التباعد.)</w:t>
            </w:r>
          </w:p>
          <w:p w14:paraId="14068324" w14:textId="77777777" w:rsidR="00613DD2" w:rsidRDefault="00853C67">
            <w:pPr>
              <w:numPr>
                <w:ilvl w:val="0"/>
                <w:numId w:val="2"/>
              </w:numPr>
              <w:bidi/>
              <w:jc w:val="left"/>
              <w:rPr>
                <w:rFonts w:ascii="Verdana" w:eastAsia="Verdana" w:hAnsi="Verdana" w:cs="Verdana"/>
                <w:sz w:val="22"/>
                <w:szCs w:val="22"/>
              </w:rPr>
            </w:pPr>
            <w:r>
              <w:rPr>
                <w:rFonts w:ascii="Verdana" w:eastAsia="Verdana" w:hAnsi="Verdana" w:cs="Verdana"/>
                <w:sz w:val="22"/>
                <w:szCs w:val="22"/>
                <w:rtl/>
              </w:rPr>
              <w:t>إذا كان يستقل السيارة مع رفاقه، مصحوبا من طرف أحد آباء أحدهم،، اشرح له بأن عليه دائما أن يحترم القواعد: الكمامة، مسافة التباعد البدني و تنظيف اليدين.</w:t>
            </w:r>
          </w:p>
        </w:tc>
      </w:tr>
      <w:tr w:rsidR="00613DD2" w14:paraId="56BD7284" w14:textId="77777777">
        <w:tc>
          <w:tcPr>
            <w:tcW w:w="9628" w:type="dxa"/>
            <w:tcMar>
              <w:top w:w="113" w:type="dxa"/>
              <w:bottom w:w="113" w:type="dxa"/>
            </w:tcMar>
          </w:tcPr>
          <w:p w14:paraId="667D1C38"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عليك أن تعرف كيفية الدخول والخروج من و إلى المدرسة ( سيتم الإعلان عنها على الموقع  عن طريق ري )</w:t>
            </w:r>
          </w:p>
          <w:p w14:paraId="68B083CE"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إذا كان إبنك يتابع بمدرسة الطفولة،تذكر بأنه يمكن مرافقته من طرف أحد الأبوين / أحد المرافقين. وبأنه عند المدخل سيتم  قياس حرارته فكلاهما.  في المدارس الأخرى،  بالنسبة للتلاميذ، فإن قياس الحرارة سيتم حسب اختيار الفرد الذي سيخضع لذلك.</w:t>
            </w:r>
          </w:p>
        </w:tc>
      </w:tr>
      <w:tr w:rsidR="00613DD2" w14:paraId="3353A044" w14:textId="77777777">
        <w:tc>
          <w:tcPr>
            <w:tcW w:w="9628" w:type="dxa"/>
            <w:tcMar>
              <w:top w:w="113" w:type="dxa"/>
              <w:bottom w:w="113" w:type="dxa"/>
            </w:tcMar>
          </w:tcPr>
          <w:p w14:paraId="3CDF1562" w14:textId="77777777" w:rsidR="00613DD2" w:rsidRDefault="00853C67">
            <w:pPr>
              <w:bidi/>
              <w:jc w:val="left"/>
              <w:rPr>
                <w:rFonts w:ascii="Verdana" w:eastAsia="Verdana" w:hAnsi="Verdana" w:cs="Verdana"/>
                <w:sz w:val="22"/>
                <w:szCs w:val="22"/>
              </w:rPr>
            </w:pPr>
            <w:r>
              <w:rPr>
                <w:rFonts w:ascii="Verdana" w:eastAsia="Verdana" w:hAnsi="Verdana" w:cs="Verdana"/>
                <w:b/>
                <w:sz w:val="22"/>
                <w:szCs w:val="22"/>
                <w:rtl/>
              </w:rPr>
              <w:t xml:space="preserve">يجب احترام  المواقيت </w:t>
            </w:r>
            <w:r>
              <w:rPr>
                <w:rFonts w:ascii="Verdana" w:eastAsia="Verdana" w:hAnsi="Verdana" w:cs="Verdana"/>
                <w:sz w:val="22"/>
                <w:szCs w:val="22"/>
                <w:rtl/>
              </w:rPr>
              <w:t>المشار إليها والمتعلقة بالدخول والتوقيت ويجب تفادي التوقف بقرب البنايات المدرسية</w:t>
            </w:r>
          </w:p>
          <w:p w14:paraId="55442BDD"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ممر الراجلين،  مرآب السيارات،  الساحات،….إلخ).</w:t>
            </w:r>
          </w:p>
        </w:tc>
      </w:tr>
      <w:tr w:rsidR="00613DD2" w14:paraId="47774BA9" w14:textId="77777777">
        <w:tc>
          <w:tcPr>
            <w:tcW w:w="9628" w:type="dxa"/>
            <w:tcMar>
              <w:top w:w="113" w:type="dxa"/>
              <w:bottom w:w="113" w:type="dxa"/>
            </w:tcMar>
          </w:tcPr>
          <w:p w14:paraId="2A382885"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ذكر إبنك بأن عليه و خلال الدخول والخروج، عليه أن يتحرك طول صفوف منظمة واضعين الكمامة الوقائية. </w:t>
            </w:r>
          </w:p>
        </w:tc>
      </w:tr>
      <w:tr w:rsidR="00613DD2" w14:paraId="1D364038" w14:textId="77777777">
        <w:tc>
          <w:tcPr>
            <w:tcW w:w="9628" w:type="dxa"/>
            <w:tcMar>
              <w:top w:w="113" w:type="dxa"/>
              <w:bottom w:w="113" w:type="dxa"/>
            </w:tcMar>
          </w:tcPr>
          <w:p w14:paraId="469E67F6"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اشرح لطفلك بأنه غير مسموح له استعمال </w:t>
            </w:r>
            <w:r>
              <w:rPr>
                <w:rFonts w:ascii="Verdana" w:eastAsia="Verdana" w:hAnsi="Verdana" w:cs="Verdana"/>
                <w:b/>
                <w:sz w:val="22"/>
                <w:szCs w:val="22"/>
                <w:rtl/>
              </w:rPr>
              <w:t xml:space="preserve">لعب جلبها معه من المنزل  </w:t>
            </w:r>
            <w:r>
              <w:rPr>
                <w:rFonts w:ascii="Verdana" w:eastAsia="Verdana" w:hAnsi="Verdana" w:cs="Verdana"/>
                <w:sz w:val="22"/>
                <w:szCs w:val="22"/>
                <w:rtl/>
              </w:rPr>
              <w:t xml:space="preserve">في أي نظام مدرسي، بما فيها مدرسة الطفولة </w:t>
            </w:r>
          </w:p>
          <w:p w14:paraId="460732D7"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ولا يجب عليه أن يتقاسم </w:t>
            </w:r>
            <w:r>
              <w:rPr>
                <w:rFonts w:ascii="Verdana" w:eastAsia="Verdana" w:hAnsi="Verdana" w:cs="Verdana"/>
                <w:b/>
                <w:sz w:val="22"/>
                <w:szCs w:val="22"/>
                <w:rtl/>
              </w:rPr>
              <w:t xml:space="preserve">أدواته المدرسية </w:t>
            </w:r>
            <w:r>
              <w:rPr>
                <w:rFonts w:ascii="Verdana" w:eastAsia="Verdana" w:hAnsi="Verdana" w:cs="Verdana"/>
                <w:sz w:val="22"/>
                <w:szCs w:val="22"/>
                <w:rtl/>
              </w:rPr>
              <w:t xml:space="preserve">سواء تعلق الأمر بالأكل، المشروبات…..مع رفقائه،  والسبب لا يرجع إلى الأنانية، ولكن لأسباب السلامة.   </w:t>
            </w:r>
          </w:p>
        </w:tc>
      </w:tr>
      <w:tr w:rsidR="00613DD2" w14:paraId="50E6DBA6" w14:textId="77777777">
        <w:tc>
          <w:tcPr>
            <w:tcW w:w="9628" w:type="dxa"/>
            <w:tcMar>
              <w:top w:w="113" w:type="dxa"/>
              <w:bottom w:w="113" w:type="dxa"/>
            </w:tcMar>
          </w:tcPr>
          <w:p w14:paraId="454A5D37"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قوي مبدأ التباعد، النظافة وكذلك استعمال الكمامات الوقائية، مع إعطائه دائما القدوة. </w:t>
            </w:r>
          </w:p>
        </w:tc>
      </w:tr>
      <w:tr w:rsidR="00613DD2" w14:paraId="0BD811B7" w14:textId="77777777">
        <w:tc>
          <w:tcPr>
            <w:tcW w:w="9628" w:type="dxa"/>
            <w:tcMar>
              <w:top w:w="113" w:type="dxa"/>
              <w:bottom w:w="113" w:type="dxa"/>
            </w:tcMar>
          </w:tcPr>
          <w:p w14:paraId="438552E2"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تعرف على القواعد التي تتخذها المدرسة فيما يخص التربية البدنية و الأنشطة الحرة ( على سبيل المثال فترة الاستراحة ) كذلك على قواعد المطعم بشكل يمكنك من تقديمها لطفلك ومساندتها، مع الطلب منه باحترامها ومراعاتها.</w:t>
            </w:r>
          </w:p>
          <w:p w14:paraId="6CC9914C"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هاته المعلومات سيتم نشرها على موقع المدرسة.</w:t>
            </w:r>
          </w:p>
        </w:tc>
      </w:tr>
      <w:tr w:rsidR="00613DD2" w14:paraId="1C615116" w14:textId="77777777">
        <w:tc>
          <w:tcPr>
            <w:tcW w:w="9628" w:type="dxa"/>
            <w:tcMar>
              <w:top w:w="113" w:type="dxa"/>
              <w:bottom w:w="113" w:type="dxa"/>
            </w:tcMar>
          </w:tcPr>
          <w:p w14:paraId="7B2C4BC1"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احتفظ بالمنزل على كمامات احتياطية من أجل تغييرها في كل مرة  اقتضى الأمر ذلك.</w:t>
            </w:r>
          </w:p>
          <w:p w14:paraId="6D6326BE"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(إذا كان عمر إبنك يفوق 6 سنوات ) زود إبنك ب</w:t>
            </w:r>
            <w:r>
              <w:rPr>
                <w:rFonts w:ascii="Verdana" w:eastAsia="Verdana" w:hAnsi="Verdana" w:cs="Verdana"/>
                <w:b/>
                <w:sz w:val="22"/>
                <w:szCs w:val="22"/>
                <w:rtl/>
              </w:rPr>
              <w:t xml:space="preserve">كمامتين اثنتين للتغيير </w:t>
            </w:r>
            <w:r>
              <w:rPr>
                <w:rFonts w:ascii="Verdana" w:eastAsia="Verdana" w:hAnsi="Verdana" w:cs="Verdana"/>
                <w:sz w:val="22"/>
                <w:szCs w:val="22"/>
                <w:rtl/>
              </w:rPr>
              <w:t>داخل محفظة الظهر،  مغلقتان داخل علبة. إذا زودته بكمامات قابلة لإعادة الاستعمال زوده أيضا بكيس يضع بداخله تلك المستعملة ليأخذها إلى المنزل من أجل غسلها</w:t>
            </w:r>
          </w:p>
          <w:p w14:paraId="0FD23C24"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 إذا زودت طفلك بكمامات من القطن قابلة لإعادة الاستعمال، يجب أن تكون:</w:t>
            </w:r>
          </w:p>
          <w:p w14:paraId="0F59E0F6" w14:textId="77777777" w:rsidR="00613DD2" w:rsidRDefault="00853C67">
            <w:pPr>
              <w:numPr>
                <w:ilvl w:val="0"/>
                <w:numId w:val="1"/>
              </w:numPr>
              <w:bidi/>
              <w:jc w:val="left"/>
              <w:rPr>
                <w:rFonts w:ascii="Verdana" w:eastAsia="Verdana" w:hAnsi="Verdana" w:cs="Verdana"/>
                <w:sz w:val="22"/>
                <w:szCs w:val="22"/>
              </w:rPr>
            </w:pPr>
            <w:r>
              <w:rPr>
                <w:rFonts w:ascii="Verdana" w:eastAsia="Verdana" w:hAnsi="Verdana" w:cs="Verdana"/>
                <w:sz w:val="22"/>
                <w:szCs w:val="22"/>
                <w:rtl/>
              </w:rPr>
              <w:t>أن تغطي الأنف والفم وبداية الوجنتين</w:t>
            </w:r>
          </w:p>
          <w:p w14:paraId="0617F378" w14:textId="77777777" w:rsidR="00613DD2" w:rsidRDefault="00853C67">
            <w:pPr>
              <w:numPr>
                <w:ilvl w:val="0"/>
                <w:numId w:val="1"/>
              </w:numPr>
              <w:bidi/>
              <w:jc w:val="left"/>
              <w:rPr>
                <w:rFonts w:ascii="Verdana" w:eastAsia="Verdana" w:hAnsi="Verdana" w:cs="Verdana"/>
                <w:sz w:val="22"/>
                <w:szCs w:val="22"/>
              </w:rPr>
            </w:pPr>
            <w:r>
              <w:rPr>
                <w:rFonts w:ascii="Verdana" w:eastAsia="Verdana" w:hAnsi="Verdana" w:cs="Verdana"/>
                <w:sz w:val="22"/>
                <w:szCs w:val="22"/>
                <w:rtl/>
              </w:rPr>
              <w:t xml:space="preserve">يجب أن تكون مثبتة برباط على الأذنين </w:t>
            </w:r>
          </w:p>
          <w:p w14:paraId="5FE3FB9D" w14:textId="77777777" w:rsidR="00613DD2" w:rsidRDefault="00853C67">
            <w:pPr>
              <w:numPr>
                <w:ilvl w:val="0"/>
                <w:numId w:val="1"/>
              </w:numPr>
              <w:bidi/>
              <w:jc w:val="left"/>
              <w:rPr>
                <w:rFonts w:ascii="Verdana" w:eastAsia="Verdana" w:hAnsi="Verdana" w:cs="Verdana"/>
                <w:sz w:val="22"/>
                <w:szCs w:val="22"/>
              </w:rPr>
            </w:pPr>
            <w:r>
              <w:rPr>
                <w:rFonts w:ascii="Verdana" w:eastAsia="Verdana" w:hAnsi="Verdana" w:cs="Verdana"/>
                <w:sz w:val="22"/>
                <w:szCs w:val="22"/>
                <w:rtl/>
              </w:rPr>
              <w:t>أن تكون تحتوي على طبقتين من القماش</w:t>
            </w:r>
          </w:p>
          <w:p w14:paraId="483898A4" w14:textId="77777777" w:rsidR="00613DD2" w:rsidRDefault="00853C67">
            <w:pPr>
              <w:numPr>
                <w:ilvl w:val="0"/>
                <w:numId w:val="1"/>
              </w:numPr>
              <w:bidi/>
              <w:jc w:val="left"/>
              <w:rPr>
                <w:rFonts w:ascii="Verdana" w:eastAsia="Verdana" w:hAnsi="Verdana" w:cs="Verdana"/>
                <w:sz w:val="22"/>
                <w:szCs w:val="22"/>
              </w:rPr>
            </w:pPr>
            <w:r>
              <w:rPr>
                <w:rFonts w:ascii="Verdana" w:eastAsia="Verdana" w:hAnsi="Verdana" w:cs="Verdana"/>
                <w:sz w:val="22"/>
                <w:szCs w:val="22"/>
                <w:rtl/>
              </w:rPr>
              <w:t>تمكن من التنفس</w:t>
            </w:r>
          </w:p>
          <w:p w14:paraId="3E44A6EB" w14:textId="77777777" w:rsidR="00613DD2" w:rsidRDefault="00853C67">
            <w:pPr>
              <w:numPr>
                <w:ilvl w:val="0"/>
                <w:numId w:val="1"/>
              </w:numPr>
              <w:bidi/>
              <w:jc w:val="left"/>
              <w:rPr>
                <w:rFonts w:ascii="Verdana" w:eastAsia="Verdana" w:hAnsi="Verdana" w:cs="Verdana"/>
                <w:sz w:val="22"/>
                <w:szCs w:val="22"/>
              </w:rPr>
            </w:pPr>
            <w:r>
              <w:rPr>
                <w:rFonts w:ascii="Verdana" w:eastAsia="Verdana" w:hAnsi="Verdana" w:cs="Verdana"/>
                <w:sz w:val="22"/>
                <w:szCs w:val="22"/>
                <w:rtl/>
              </w:rPr>
              <w:t xml:space="preserve">أن تكون قابلة الغسل بالماء والصابون أو في آلة الغسيل وأن يتم كيها ( البخار هو أنه معقم طبيعي و دون </w:t>
            </w:r>
          </w:p>
          <w:p w14:paraId="6AC448F4" w14:textId="77777777" w:rsidR="00613DD2" w:rsidRDefault="00853C67">
            <w:pPr>
              <w:bidi/>
              <w:ind w:left="720"/>
              <w:jc w:val="left"/>
              <w:rPr>
                <w:rFonts w:ascii="Verdana" w:eastAsia="Verdana" w:hAnsi="Verdana" w:cs="Verdana"/>
                <w:sz w:val="22"/>
                <w:szCs w:val="22"/>
              </w:rPr>
            </w:pPr>
            <w:r>
              <w:rPr>
                <w:rFonts w:ascii="Verdana" w:eastAsia="Verdana" w:hAnsi="Verdana" w:cs="Verdana"/>
                <w:sz w:val="22"/>
                <w:szCs w:val="22"/>
                <w:rtl/>
              </w:rPr>
              <w:t>تعليمات عكسية )</w:t>
            </w:r>
          </w:p>
          <w:p w14:paraId="072FB2B4"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اعمل على أن تكون الكمامات القماشية قابلة للتعرف عليها حتى لا يقع الخلط بينها وبين كمامات التلاميذ الآخرين..</w:t>
            </w:r>
          </w:p>
          <w:p w14:paraId="4BE752D2" w14:textId="77777777" w:rsidR="00613DD2" w:rsidRDefault="00853C67">
            <w:pPr>
              <w:bidi/>
              <w:jc w:val="left"/>
              <w:rPr>
                <w:rFonts w:ascii="Verdana" w:eastAsia="Verdana" w:hAnsi="Verdana" w:cs="Verdana"/>
                <w:b/>
                <w:sz w:val="22"/>
                <w:szCs w:val="22"/>
              </w:rPr>
            </w:pPr>
            <w:r>
              <w:rPr>
                <w:rFonts w:ascii="Verdana" w:eastAsia="Verdana" w:hAnsi="Verdana" w:cs="Verdana"/>
                <w:b/>
                <w:sz w:val="22"/>
                <w:szCs w:val="22"/>
                <w:rtl/>
              </w:rPr>
              <w:t>بالنسبة الكمامة الصحية، من الواجب تغييرها يوميا</w:t>
            </w:r>
          </w:p>
          <w:p w14:paraId="04611B4F" w14:textId="77777777" w:rsidR="00613DD2" w:rsidRDefault="00853C67">
            <w:pPr>
              <w:bidi/>
              <w:jc w:val="left"/>
              <w:rPr>
                <w:rFonts w:ascii="Verdana" w:eastAsia="Verdana" w:hAnsi="Verdana" w:cs="Verdana"/>
                <w:sz w:val="22"/>
                <w:szCs w:val="22"/>
              </w:rPr>
            </w:pPr>
            <w:r>
              <w:rPr>
                <w:rFonts w:ascii="Verdana" w:eastAsia="Verdana" w:hAnsi="Verdana" w:cs="Verdana"/>
                <w:b/>
                <w:sz w:val="22"/>
                <w:szCs w:val="22"/>
                <w:rtl/>
              </w:rPr>
              <w:t>بالنسبة الكمامة القماشية، يجب تعقيمها يوميا.</w:t>
            </w:r>
          </w:p>
        </w:tc>
      </w:tr>
      <w:tr w:rsidR="00613DD2" w14:paraId="60F81E03" w14:textId="77777777">
        <w:tc>
          <w:tcPr>
            <w:tcW w:w="9628" w:type="dxa"/>
            <w:tcMar>
              <w:top w:w="113" w:type="dxa"/>
              <w:bottom w:w="113" w:type="dxa"/>
            </w:tcMar>
          </w:tcPr>
          <w:p w14:paraId="5C7072FC"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قم بتمرين طفلك على وضع ونزع الكمامة الوقائية بلمس الرباط فقط</w:t>
            </w:r>
          </w:p>
        </w:tc>
      </w:tr>
      <w:tr w:rsidR="00613DD2" w14:paraId="1F6A55C6" w14:textId="77777777">
        <w:tc>
          <w:tcPr>
            <w:tcW w:w="9628" w:type="dxa"/>
            <w:tcMar>
              <w:top w:w="113" w:type="dxa"/>
              <w:bottom w:w="113" w:type="dxa"/>
            </w:tcMar>
          </w:tcPr>
          <w:p w14:paraId="29A44B95"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اشرح لطفلك بأنه قد يلتقي بالمدرسة بأطفال لا يستطيعون وضع الكمامة الصحية وبالتالي، يجب عليه أن يحافظ </w:t>
            </w:r>
          </w:p>
          <w:p w14:paraId="1EF45B96"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على مسافة السلامة، وعليه أن يستمر في وضع الكمامة و اتباع  تعليمات المعلمين.</w:t>
            </w:r>
          </w:p>
        </w:tc>
      </w:tr>
      <w:tr w:rsidR="00613DD2" w14:paraId="59546D67" w14:textId="77777777">
        <w:tc>
          <w:tcPr>
            <w:tcW w:w="9628" w:type="dxa"/>
            <w:tcMar>
              <w:top w:w="113" w:type="dxa"/>
              <w:bottom w:w="113" w:type="dxa"/>
            </w:tcMar>
          </w:tcPr>
          <w:p w14:paraId="4D693CF5" w14:textId="77777777" w:rsidR="00613DD2" w:rsidRDefault="00853C67">
            <w:pPr>
              <w:bidi/>
              <w:jc w:val="left"/>
              <w:rPr>
                <w:rFonts w:ascii="Verdana" w:eastAsia="Verdana" w:hAnsi="Verdana" w:cs="Verdana"/>
                <w:sz w:val="22"/>
                <w:szCs w:val="22"/>
              </w:rPr>
            </w:pPr>
            <w:r>
              <w:rPr>
                <w:rFonts w:ascii="Verdana" w:eastAsia="Verdana" w:hAnsi="Verdana" w:cs="Verdana"/>
                <w:b/>
                <w:sz w:val="22"/>
                <w:szCs w:val="22"/>
                <w:rtl/>
              </w:rPr>
              <w:t>زود طفلك بعلبة قابلة للإغلاق وعليه ملصق التسمية يحملها معه إلى المدرسة  ليضع فيها الكمامة؛</w:t>
            </w:r>
            <w:r>
              <w:rPr>
                <w:rFonts w:ascii="Verdana" w:eastAsia="Verdana" w:hAnsi="Verdana" w:cs="Verdana"/>
                <w:sz w:val="22"/>
                <w:szCs w:val="22"/>
                <w:rtl/>
              </w:rPr>
              <w:t xml:space="preserve"> تأكد من أنه يعلم أنه لا يجب عليه أن يضع الكمامة فوق أي مكان ولا أن يوسخها </w:t>
            </w:r>
          </w:p>
        </w:tc>
      </w:tr>
      <w:tr w:rsidR="00613DD2" w14:paraId="7C4508A0" w14:textId="77777777">
        <w:tc>
          <w:tcPr>
            <w:tcW w:w="9628" w:type="dxa"/>
            <w:tcMar>
              <w:top w:w="113" w:type="dxa"/>
              <w:bottom w:w="113" w:type="dxa"/>
            </w:tcMar>
          </w:tcPr>
          <w:p w14:paraId="16F5DF90"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lastRenderedPageBreak/>
              <w:t>إذا كان عندك طفل صغير، هيئه ليعرف أن المدرسة ستكون بحلة مختلفة ( على سبيل المثال، ستكون المقاعد متباعدة،</w:t>
            </w:r>
          </w:p>
          <w:p w14:paraId="718E544D"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المعلمون والمعلمات سيحافظون على مسافة متباعدة فيما بينهم، إمكانية البقاء  داخل القسم خلال وجبة الغذاء ، أو تناول وجبة الغذاء في الفوج الثاني.</w:t>
            </w:r>
          </w:p>
        </w:tc>
      </w:tr>
      <w:tr w:rsidR="00613DD2" w14:paraId="77BF2B3D" w14:textId="77777777">
        <w:tc>
          <w:tcPr>
            <w:tcW w:w="9628" w:type="dxa"/>
            <w:tcMar>
              <w:top w:w="113" w:type="dxa"/>
              <w:bottom w:w="113" w:type="dxa"/>
            </w:tcMar>
          </w:tcPr>
          <w:p w14:paraId="7F68EFA9"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بعد العودة إلى المدرسة، تعرف على كيفية سيرورة الأمور، وعلى مدى التجاوب مع الرفقاء بالفصل و مع المعلمين والمعلمات. اكتشف ما هو شعور طفلك و ما إذا كان يحس بأنه " في غير محله ". ساعده على معالجة مثل هاته الإنزعاجات المحتملة؛  إذا ما أخبرك بسلوكيات  غير ملائمة من طرف التلاميذ الآخرين،، تحدث مباشرة مع المعلمين.</w:t>
            </w:r>
          </w:p>
        </w:tc>
      </w:tr>
      <w:tr w:rsidR="00613DD2" w14:paraId="78A0552B" w14:textId="77777777">
        <w:tc>
          <w:tcPr>
            <w:tcW w:w="9628" w:type="dxa"/>
            <w:tcMar>
              <w:top w:w="113" w:type="dxa"/>
              <w:bottom w:w="113" w:type="dxa"/>
            </w:tcMar>
          </w:tcPr>
          <w:p w14:paraId="7BEAC54F" w14:textId="77777777" w:rsidR="00613DD2" w:rsidRDefault="00853C67">
            <w:pPr>
              <w:bidi/>
              <w:jc w:val="left"/>
              <w:rPr>
                <w:rFonts w:ascii="Verdana" w:eastAsia="Verdana" w:hAnsi="Verdana" w:cs="Verdana"/>
                <w:sz w:val="22"/>
                <w:szCs w:val="22"/>
              </w:rPr>
            </w:pPr>
            <w:r>
              <w:rPr>
                <w:rFonts w:ascii="Verdana" w:eastAsia="Verdana" w:hAnsi="Verdana" w:cs="Verdana"/>
                <w:b/>
                <w:sz w:val="22"/>
                <w:szCs w:val="22"/>
                <w:rtl/>
              </w:rPr>
              <w:t xml:space="preserve">شارك في الاجتماعات التي تعقد بالمدرسة، ولو عن بعد. </w:t>
            </w:r>
            <w:r>
              <w:rPr>
                <w:rFonts w:ascii="Verdana" w:eastAsia="Verdana" w:hAnsi="Verdana" w:cs="Verdana"/>
                <w:sz w:val="22"/>
                <w:szCs w:val="22"/>
                <w:rtl/>
              </w:rPr>
              <w:t xml:space="preserve"> كونك على علم وعلى تواصل قد ينقص من شعورك بالقلق ويمنحك طريقة للتعبير  و معالجة مخاوفك بعقلنة. </w:t>
            </w:r>
          </w:p>
        </w:tc>
      </w:tr>
      <w:tr w:rsidR="00613DD2" w14:paraId="50142386" w14:textId="77777777">
        <w:tc>
          <w:tcPr>
            <w:tcW w:w="9628" w:type="dxa"/>
            <w:tcMar>
              <w:top w:w="113" w:type="dxa"/>
              <w:bottom w:w="113" w:type="dxa"/>
            </w:tcMar>
          </w:tcPr>
          <w:p w14:paraId="39F03AFF" w14:textId="77777777" w:rsidR="00613DD2" w:rsidRDefault="00853C67">
            <w:pPr>
              <w:bidi/>
              <w:spacing w:line="276" w:lineRule="auto"/>
              <w:jc w:val="both"/>
              <w:rPr>
                <w:rFonts w:ascii="Verdana" w:eastAsia="Verdana" w:hAnsi="Verdana" w:cs="Verdana"/>
                <w:sz w:val="22"/>
                <w:szCs w:val="22"/>
              </w:rPr>
            </w:pPr>
            <w:r>
              <w:rPr>
                <w:rFonts w:ascii="Verdana" w:eastAsia="Verdana" w:hAnsi="Verdana" w:cs="Verdana"/>
                <w:b/>
                <w:sz w:val="22"/>
                <w:szCs w:val="22"/>
                <w:rtl/>
              </w:rPr>
              <w:t xml:space="preserve">تتم المقابلات مع الآباء </w:t>
            </w:r>
            <w:r>
              <w:rPr>
                <w:rFonts w:ascii="Verdana" w:eastAsia="Verdana" w:hAnsi="Verdana" w:cs="Verdana"/>
                <w:sz w:val="22"/>
                <w:szCs w:val="22"/>
                <w:rtl/>
              </w:rPr>
              <w:t>عن بعد، و عن طريق مقابلة بالفيديو، بناء على موعد.</w:t>
            </w:r>
          </w:p>
        </w:tc>
      </w:tr>
      <w:tr w:rsidR="00613DD2" w14:paraId="35F77B22" w14:textId="77777777">
        <w:tc>
          <w:tcPr>
            <w:tcW w:w="9628" w:type="dxa"/>
            <w:tcMar>
              <w:top w:w="113" w:type="dxa"/>
              <w:bottom w:w="113" w:type="dxa"/>
            </w:tcMar>
          </w:tcPr>
          <w:p w14:paraId="2FA3B22F"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الولوج إلىى </w:t>
            </w:r>
            <w:r>
              <w:rPr>
                <w:rFonts w:ascii="Verdana" w:eastAsia="Verdana" w:hAnsi="Verdana" w:cs="Verdana"/>
                <w:b/>
                <w:sz w:val="22"/>
                <w:szCs w:val="22"/>
                <w:rtl/>
              </w:rPr>
              <w:t xml:space="preserve">الكتابة،  </w:t>
            </w:r>
            <w:r>
              <w:rPr>
                <w:rFonts w:ascii="Verdana" w:eastAsia="Verdana" w:hAnsi="Verdana" w:cs="Verdana"/>
                <w:sz w:val="22"/>
                <w:szCs w:val="22"/>
                <w:rtl/>
              </w:rPr>
              <w:t xml:space="preserve">سيكون مضمونا كل يوم، بناء على </w:t>
            </w:r>
            <w:r>
              <w:rPr>
                <w:rFonts w:ascii="Verdana" w:eastAsia="Verdana" w:hAnsi="Verdana" w:cs="Verdana"/>
                <w:b/>
                <w:sz w:val="22"/>
                <w:szCs w:val="22"/>
                <w:rtl/>
              </w:rPr>
              <w:t>موعد.</w:t>
            </w:r>
            <w:r>
              <w:rPr>
                <w:rFonts w:ascii="Verdana" w:eastAsia="Verdana" w:hAnsi="Verdana" w:cs="Verdana"/>
                <w:sz w:val="22"/>
                <w:szCs w:val="22"/>
                <w:rtl/>
              </w:rPr>
              <w:t xml:space="preserve"> سيدخل الزبناء إلى الكتابة عن طريق تسجيل البيانات الشخصية،  الرقم الهاتفي، تاريخ الدخول و الوقت الذي استغرقوه بداخلها</w:t>
            </w:r>
          </w:p>
        </w:tc>
      </w:tr>
    </w:tbl>
    <w:p w14:paraId="723B9AD2" w14:textId="77777777" w:rsidR="00613DD2" w:rsidRDefault="00613DD2">
      <w:pPr>
        <w:spacing w:after="160" w:line="259" w:lineRule="auto"/>
        <w:jc w:val="both"/>
        <w:rPr>
          <w:rFonts w:ascii="Verdana" w:eastAsia="Verdana" w:hAnsi="Verdana" w:cs="Verdana"/>
          <w:b/>
          <w:sz w:val="22"/>
          <w:szCs w:val="22"/>
        </w:rPr>
      </w:pPr>
    </w:p>
    <w:p w14:paraId="73AF5176" w14:textId="77777777" w:rsidR="00613DD2" w:rsidRDefault="00853C67">
      <w:pPr>
        <w:spacing w:after="160" w:line="259" w:lineRule="auto"/>
        <w:rPr>
          <w:rFonts w:ascii="Verdana" w:eastAsia="Verdana" w:hAnsi="Verdana" w:cs="Verdana"/>
          <w:b/>
          <w:sz w:val="22"/>
          <w:szCs w:val="22"/>
        </w:rPr>
      </w:pPr>
      <w:r>
        <w:br w:type="page"/>
      </w:r>
    </w:p>
    <w:tbl>
      <w:tblPr>
        <w:tblStyle w:val="a0"/>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13DD2" w14:paraId="50DCAE6A" w14:textId="77777777">
        <w:tc>
          <w:tcPr>
            <w:tcW w:w="9628" w:type="dxa"/>
          </w:tcPr>
          <w:p w14:paraId="27D520B8" w14:textId="77777777" w:rsidR="00613DD2" w:rsidRDefault="00613DD2">
            <w:pPr>
              <w:rPr>
                <w:rFonts w:ascii="Verdana" w:eastAsia="Verdana" w:hAnsi="Verdana" w:cs="Verdana"/>
                <w:b/>
                <w:sz w:val="12"/>
                <w:szCs w:val="12"/>
              </w:rPr>
            </w:pPr>
          </w:p>
          <w:p w14:paraId="3654E845" w14:textId="77777777" w:rsidR="00613DD2" w:rsidRDefault="00853C67">
            <w:pPr>
              <w:bidi/>
              <w:rPr>
                <w:rFonts w:ascii="Verdana" w:eastAsia="Verdana" w:hAnsi="Verdana" w:cs="Verdana"/>
                <w:b/>
              </w:rPr>
            </w:pPr>
            <w:r>
              <w:rPr>
                <w:rFonts w:ascii="Verdana" w:eastAsia="Verdana" w:hAnsi="Verdana" w:cs="Verdana"/>
                <w:b/>
                <w:rtl/>
              </w:rPr>
              <w:t>تعليمات إضافية لأسر التلاميذ ذوو الاحتياجات الخاصة</w:t>
            </w:r>
          </w:p>
          <w:p w14:paraId="725F6618" w14:textId="77777777" w:rsidR="00613DD2" w:rsidRDefault="00613DD2">
            <w:pPr>
              <w:jc w:val="left"/>
              <w:rPr>
                <w:rFonts w:ascii="Verdana" w:eastAsia="Verdana" w:hAnsi="Verdana" w:cs="Verdana"/>
                <w:b/>
                <w:sz w:val="12"/>
                <w:szCs w:val="12"/>
              </w:rPr>
            </w:pPr>
          </w:p>
        </w:tc>
      </w:tr>
      <w:tr w:rsidR="00613DD2" w14:paraId="7941FA8B" w14:textId="77777777">
        <w:tc>
          <w:tcPr>
            <w:tcW w:w="9628" w:type="dxa"/>
          </w:tcPr>
          <w:p w14:paraId="3D1BF08D" w14:textId="77777777" w:rsidR="00613DD2" w:rsidRDefault="00613DD2">
            <w:pPr>
              <w:rPr>
                <w:rFonts w:ascii="Verdana" w:eastAsia="Verdana" w:hAnsi="Verdana" w:cs="Verdana"/>
                <w:b/>
                <w:sz w:val="12"/>
                <w:szCs w:val="12"/>
              </w:rPr>
            </w:pPr>
          </w:p>
          <w:p w14:paraId="73E8151B" w14:textId="77777777" w:rsidR="00613DD2" w:rsidRDefault="00853C67">
            <w:pPr>
              <w:rPr>
                <w:rFonts w:ascii="Verdana" w:eastAsia="Verdana" w:hAnsi="Verdana" w:cs="Verdana"/>
                <w:b/>
              </w:rPr>
            </w:pPr>
            <w:r>
              <w:rPr>
                <w:rFonts w:ascii="Verdana" w:eastAsia="Verdana" w:hAnsi="Verdana" w:cs="Verdana"/>
                <w:b/>
                <w:rtl/>
              </w:rPr>
              <w:t>المشاكل الصحية المتعلقة بالعدوى</w:t>
            </w:r>
            <w:r>
              <w:rPr>
                <w:rFonts w:ascii="Verdana" w:eastAsia="Verdana" w:hAnsi="Verdana" w:cs="Verdana"/>
                <w:b/>
              </w:rPr>
              <w:t xml:space="preserve"> </w:t>
            </w:r>
          </w:p>
          <w:p w14:paraId="297E9C61" w14:textId="77777777" w:rsidR="00613DD2" w:rsidRDefault="00613DD2">
            <w:pPr>
              <w:rPr>
                <w:rFonts w:ascii="Verdana" w:eastAsia="Verdana" w:hAnsi="Verdana" w:cs="Verdana"/>
                <w:sz w:val="12"/>
                <w:szCs w:val="12"/>
              </w:rPr>
            </w:pPr>
          </w:p>
        </w:tc>
      </w:tr>
      <w:tr w:rsidR="00613DD2" w14:paraId="6C62D188" w14:textId="77777777">
        <w:tc>
          <w:tcPr>
            <w:tcW w:w="9628" w:type="dxa"/>
            <w:tcMar>
              <w:top w:w="113" w:type="dxa"/>
              <w:bottom w:w="113" w:type="dxa"/>
            </w:tcMar>
          </w:tcPr>
          <w:p w14:paraId="7335A75F" w14:textId="77777777" w:rsidR="00613DD2" w:rsidRDefault="00853C67">
            <w:pPr>
              <w:bidi/>
              <w:jc w:val="both"/>
              <w:rPr>
                <w:rFonts w:ascii="Verdana" w:eastAsia="Verdana" w:hAnsi="Verdana" w:cs="Verdana"/>
                <w:sz w:val="22"/>
                <w:szCs w:val="22"/>
              </w:rPr>
            </w:pPr>
            <w:r>
              <w:rPr>
                <w:rFonts w:ascii="Verdana" w:eastAsia="Verdana" w:hAnsi="Verdana" w:cs="Verdana"/>
                <w:sz w:val="22"/>
                <w:szCs w:val="22"/>
                <w:rtl/>
              </w:rPr>
              <w:t xml:space="preserve">تأكد من الطبيب الأخصائي في أمراض المخ والأعصاب ومن الطبيب المعالج من ظروف إبنك الصحية ( مثلا سهولة الإصابة بالعدوى، بالمشاكل المترتبة عن أدوية محتملة، مشاكل سلوكية،… )، تظهر عليهم تعقيدات خاصة تتعلق بكوفيد - 19، مما يستدعي اتخاذ حلول خاصة به. </w:t>
            </w:r>
          </w:p>
        </w:tc>
      </w:tr>
      <w:tr w:rsidR="00613DD2" w14:paraId="67B006DD" w14:textId="77777777">
        <w:tc>
          <w:tcPr>
            <w:tcW w:w="9628" w:type="dxa"/>
            <w:tcMar>
              <w:top w:w="113" w:type="dxa"/>
              <w:bottom w:w="113" w:type="dxa"/>
            </w:tcMar>
          </w:tcPr>
          <w:p w14:paraId="260D4F82"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إذا كان طفلك يشكو من تعقيدات خاصة في حالة ما إذا كان يستدعي إنقاذه بالمدرسة، قم بطلب تعليمات من طرف الأطباء الذين يتابعون والتي يجب أن تتوصل بها المدرسة وكذلك الرقم 112 ( في حالة الضرورة ستقوم المدرسة بإخبار الرقم 112 بذلك )، وبهذا الشكل كل واحد سيعرف كيف سيتدخل، متجنبا نتائج قد تكون خطيرة.</w:t>
            </w:r>
          </w:p>
        </w:tc>
      </w:tr>
      <w:tr w:rsidR="00613DD2" w14:paraId="2028A8B1" w14:textId="77777777">
        <w:tc>
          <w:tcPr>
            <w:tcW w:w="9628" w:type="dxa"/>
            <w:tcMar>
              <w:top w:w="113" w:type="dxa"/>
              <w:bottom w:w="113" w:type="dxa"/>
            </w:tcMar>
          </w:tcPr>
          <w:p w14:paraId="670447EA" w14:textId="77777777" w:rsidR="00613DD2" w:rsidRDefault="00853C67">
            <w:pPr>
              <w:bidi/>
              <w:jc w:val="both"/>
              <w:rPr>
                <w:rFonts w:ascii="Verdana" w:eastAsia="Verdana" w:hAnsi="Verdana" w:cs="Verdana"/>
                <w:sz w:val="22"/>
                <w:szCs w:val="22"/>
              </w:rPr>
            </w:pPr>
            <w:r>
              <w:rPr>
                <w:rFonts w:ascii="Verdana" w:eastAsia="Verdana" w:hAnsi="Verdana" w:cs="Verdana"/>
                <w:sz w:val="22"/>
                <w:szCs w:val="22"/>
                <w:rtl/>
              </w:rPr>
              <w:t xml:space="preserve">إذا كان إبنك يشكو من مشاكل مهمة تتعلق بالمناعة أو مشاكل صحية لا تمكنه من البقاء بالمدرسة في حالة ظهور خطر متصاعد للعدوى، أطلب من الأطباء  المعالجين شهادة  تقدمها للمدرسة مع طلب وضع برنامج ديداتيكي رقمي </w:t>
            </w:r>
          </w:p>
          <w:p w14:paraId="2A47D0F9" w14:textId="77777777" w:rsidR="00613DD2" w:rsidRDefault="00853C67">
            <w:pPr>
              <w:bidi/>
              <w:jc w:val="both"/>
              <w:rPr>
                <w:rFonts w:ascii="Verdana" w:eastAsia="Verdana" w:hAnsi="Verdana" w:cs="Verdana"/>
                <w:sz w:val="22"/>
                <w:szCs w:val="22"/>
              </w:rPr>
            </w:pPr>
            <w:r>
              <w:rPr>
                <w:rFonts w:ascii="Verdana" w:eastAsia="Verdana" w:hAnsi="Verdana" w:cs="Verdana"/>
                <w:sz w:val="22"/>
                <w:szCs w:val="22"/>
                <w:rtl/>
              </w:rPr>
              <w:t>مدمج و / أو تعليم منزلي.</w:t>
            </w:r>
          </w:p>
        </w:tc>
      </w:tr>
      <w:tr w:rsidR="00613DD2" w14:paraId="3E634708" w14:textId="77777777">
        <w:tc>
          <w:tcPr>
            <w:tcW w:w="9628" w:type="dxa"/>
          </w:tcPr>
          <w:p w14:paraId="52DC45AC" w14:textId="77777777" w:rsidR="00613DD2" w:rsidRDefault="00613DD2">
            <w:pPr>
              <w:rPr>
                <w:rFonts w:ascii="Verdana" w:eastAsia="Verdana" w:hAnsi="Verdana" w:cs="Verdana"/>
                <w:b/>
              </w:rPr>
            </w:pPr>
          </w:p>
          <w:p w14:paraId="6769BA3D" w14:textId="77777777" w:rsidR="00613DD2" w:rsidRDefault="00853C67">
            <w:pPr>
              <w:bidi/>
              <w:rPr>
                <w:rFonts w:ascii="Verdana" w:eastAsia="Verdana" w:hAnsi="Verdana" w:cs="Verdana"/>
                <w:b/>
              </w:rPr>
            </w:pPr>
            <w:r>
              <w:rPr>
                <w:rFonts w:ascii="Verdana" w:eastAsia="Verdana" w:hAnsi="Verdana" w:cs="Verdana"/>
                <w:b/>
                <w:rtl/>
              </w:rPr>
              <w:t>السلوكيات المتعلقة بالنظافة ( العمل على تعليمها له ولو كانت صعبة )</w:t>
            </w:r>
          </w:p>
          <w:p w14:paraId="5E1A9F6F" w14:textId="77777777" w:rsidR="00613DD2" w:rsidRDefault="00613DD2">
            <w:pPr>
              <w:rPr>
                <w:rFonts w:ascii="Verdana" w:eastAsia="Verdana" w:hAnsi="Verdana" w:cs="Verdana"/>
              </w:rPr>
            </w:pPr>
          </w:p>
        </w:tc>
      </w:tr>
      <w:tr w:rsidR="00613DD2" w14:paraId="79612CB5" w14:textId="77777777">
        <w:tc>
          <w:tcPr>
            <w:tcW w:w="9628" w:type="dxa"/>
            <w:tcMar>
              <w:top w:w="113" w:type="dxa"/>
              <w:bottom w:w="113" w:type="dxa"/>
            </w:tcMar>
          </w:tcPr>
          <w:p w14:paraId="01A8D25B"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قم دائما بتزويد إبنك بمناديل ورقية احتياطية وعلمه أن يرميها بعد كل استعمال؛ زوده أيضا بمناديل معقمة و علمه</w:t>
            </w:r>
          </w:p>
          <w:p w14:paraId="449A955F"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كيفية استعمالها.</w:t>
            </w:r>
          </w:p>
        </w:tc>
      </w:tr>
      <w:tr w:rsidR="00613DD2" w14:paraId="4DD5845A" w14:textId="77777777">
        <w:tc>
          <w:tcPr>
            <w:tcW w:w="9628" w:type="dxa"/>
            <w:tcMar>
              <w:top w:w="113" w:type="dxa"/>
              <w:bottom w:w="113" w:type="dxa"/>
            </w:tcMar>
          </w:tcPr>
          <w:p w14:paraId="1FFD2733"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علم إبنك ألا يشرب أبدا من صنبور المياه؛ وزوده بقناتي المياه مع جعلها على الشكل الذي يمكنه من التعرف عليها  بسهولة و دائما.</w:t>
            </w:r>
          </w:p>
        </w:tc>
      </w:tr>
      <w:tr w:rsidR="00613DD2" w14:paraId="17E297B2" w14:textId="77777777">
        <w:tc>
          <w:tcPr>
            <w:tcW w:w="9628" w:type="dxa"/>
            <w:tcMar>
              <w:top w:w="113" w:type="dxa"/>
              <w:bottom w:w="113" w:type="dxa"/>
            </w:tcMar>
          </w:tcPr>
          <w:p w14:paraId="13434CB6"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علمه ألا يلمس وجهه بيديه إلا بعد تعقيمها عندما يكون في مكان عمومي.</w:t>
            </w:r>
          </w:p>
        </w:tc>
      </w:tr>
      <w:tr w:rsidR="00613DD2" w14:paraId="431B05FF" w14:textId="77777777">
        <w:tc>
          <w:tcPr>
            <w:tcW w:w="9628" w:type="dxa"/>
          </w:tcPr>
          <w:p w14:paraId="6AE23644" w14:textId="77777777" w:rsidR="00613DD2" w:rsidRDefault="00613DD2">
            <w:pPr>
              <w:rPr>
                <w:rFonts w:ascii="Verdana" w:eastAsia="Verdana" w:hAnsi="Verdana" w:cs="Verdana"/>
                <w:b/>
              </w:rPr>
            </w:pPr>
          </w:p>
          <w:p w14:paraId="0348CE29" w14:textId="77777777" w:rsidR="00613DD2" w:rsidRDefault="00853C67">
            <w:pPr>
              <w:bidi/>
              <w:rPr>
                <w:rFonts w:ascii="Verdana" w:eastAsia="Verdana" w:hAnsi="Verdana" w:cs="Verdana"/>
                <w:b/>
              </w:rPr>
            </w:pPr>
            <w:r>
              <w:rPr>
                <w:rFonts w:ascii="Verdana" w:eastAsia="Verdana" w:hAnsi="Verdana" w:cs="Verdana"/>
                <w:b/>
                <w:rtl/>
              </w:rPr>
              <w:t>استعمال أجهزة الوقاية الشخصية</w:t>
            </w:r>
          </w:p>
          <w:p w14:paraId="1B19AD53" w14:textId="77777777" w:rsidR="00613DD2" w:rsidRDefault="00613DD2">
            <w:pPr>
              <w:rPr>
                <w:rFonts w:ascii="Verdana" w:eastAsia="Verdana" w:hAnsi="Verdana" w:cs="Verdana"/>
              </w:rPr>
            </w:pPr>
          </w:p>
        </w:tc>
      </w:tr>
      <w:tr w:rsidR="00613DD2" w14:paraId="5A791899" w14:textId="77777777">
        <w:tc>
          <w:tcPr>
            <w:tcW w:w="9628" w:type="dxa"/>
            <w:tcMar>
              <w:top w:w="113" w:type="dxa"/>
              <w:bottom w:w="113" w:type="dxa"/>
            </w:tcMar>
          </w:tcPr>
          <w:p w14:paraId="7EC1E4FE"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ليسوا موضوع إلزامية وضع الكمامات الوقائية التلاميذ الذين يشكون من حالات عجز لا يتوافق والاستعمال المستمر لها". يقوم الطبيب المعالج بتقييم ما إذا كان إبنك يتوفر على الشروط الموضوعية لعدم الملائمة للاستعمال.</w:t>
            </w:r>
          </w:p>
          <w:p w14:paraId="6F7AF0E9" w14:textId="77777777" w:rsidR="00613DD2" w:rsidRDefault="00853C67">
            <w:pPr>
              <w:bidi/>
              <w:jc w:val="left"/>
              <w:rPr>
                <w:rFonts w:ascii="Verdana" w:eastAsia="Verdana" w:hAnsi="Verdana" w:cs="Verdana"/>
                <w:b/>
                <w:sz w:val="22"/>
                <w:szCs w:val="22"/>
              </w:rPr>
            </w:pPr>
            <w:r>
              <w:rPr>
                <w:rFonts w:ascii="Verdana" w:eastAsia="Verdana" w:hAnsi="Verdana" w:cs="Verdana"/>
                <w:b/>
                <w:sz w:val="22"/>
                <w:szCs w:val="22"/>
                <w:rtl/>
              </w:rPr>
              <w:t>إذا كان  متوافقا، بالطبع، عليك أن تعلم إبنك كيفية استعمال الكمامة من أجل سلامته</w:t>
            </w:r>
          </w:p>
        </w:tc>
      </w:tr>
      <w:tr w:rsidR="00613DD2" w14:paraId="20664D68" w14:textId="77777777">
        <w:tc>
          <w:tcPr>
            <w:tcW w:w="9628" w:type="dxa"/>
            <w:tcMar>
              <w:top w:w="113" w:type="dxa"/>
              <w:bottom w:w="113" w:type="dxa"/>
            </w:tcMar>
          </w:tcPr>
          <w:p w14:paraId="72B18C75"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إذا كان إبنك لا يمكنه أن يضع لا الكمامة، ولا الحاجز الشفاف الواقي، حضره لمسألة كون الأشخاص الذين هم حوله: والذين سيحملونها: المعلمون و المربون. الأشخاص العاملون بالمدرسة يجب أن يكونوا محميين من كل عدوى كباقي العاملين.</w:t>
            </w:r>
          </w:p>
        </w:tc>
      </w:tr>
    </w:tbl>
    <w:p w14:paraId="72542C12" w14:textId="6E6FC650" w:rsidR="00613DD2" w:rsidRDefault="00613DD2" w:rsidP="00D824D0">
      <w:pPr>
        <w:rPr>
          <w:rFonts w:ascii="Verdana" w:eastAsia="Verdana" w:hAnsi="Verdana" w:cs="Verdana"/>
          <w:b/>
          <w:sz w:val="12"/>
          <w:szCs w:val="12"/>
        </w:rPr>
      </w:pPr>
    </w:p>
    <w:p w14:paraId="222BB5B6" w14:textId="77777777" w:rsidR="00613DD2" w:rsidRDefault="00613DD2">
      <w:pPr>
        <w:jc w:val="center"/>
        <w:rPr>
          <w:rFonts w:ascii="Verdana" w:eastAsia="Verdana" w:hAnsi="Verdana" w:cs="Verdana"/>
          <w:sz w:val="12"/>
          <w:szCs w:val="12"/>
        </w:rPr>
      </w:pP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13DD2" w14:paraId="087ABE23" w14:textId="77777777">
        <w:tc>
          <w:tcPr>
            <w:tcW w:w="9628" w:type="dxa"/>
          </w:tcPr>
          <w:p w14:paraId="01E6D4AC" w14:textId="77777777" w:rsidR="00613DD2" w:rsidRDefault="00613DD2">
            <w:pPr>
              <w:rPr>
                <w:rFonts w:ascii="Verdana" w:eastAsia="Verdana" w:hAnsi="Verdana" w:cs="Verdana"/>
                <w:b/>
                <w:sz w:val="12"/>
                <w:szCs w:val="12"/>
              </w:rPr>
            </w:pPr>
          </w:p>
          <w:p w14:paraId="0F797DE3" w14:textId="77777777" w:rsidR="00613DD2" w:rsidRDefault="00853C67">
            <w:pPr>
              <w:bidi/>
              <w:rPr>
                <w:rFonts w:ascii="Verdana" w:eastAsia="Verdana" w:hAnsi="Verdana" w:cs="Verdana"/>
                <w:b/>
              </w:rPr>
            </w:pPr>
            <w:r>
              <w:rPr>
                <w:rFonts w:ascii="Verdana" w:eastAsia="Verdana" w:hAnsi="Verdana" w:cs="Verdana"/>
                <w:b/>
                <w:rtl/>
              </w:rPr>
              <w:t>النقل المدرسي</w:t>
            </w:r>
          </w:p>
          <w:p w14:paraId="42DF382C" w14:textId="77777777" w:rsidR="00613DD2" w:rsidRDefault="00613DD2">
            <w:pPr>
              <w:rPr>
                <w:rFonts w:ascii="Verdana" w:eastAsia="Verdana" w:hAnsi="Verdana" w:cs="Verdana"/>
                <w:b/>
                <w:sz w:val="12"/>
                <w:szCs w:val="12"/>
              </w:rPr>
            </w:pPr>
          </w:p>
        </w:tc>
      </w:tr>
      <w:tr w:rsidR="00613DD2" w14:paraId="55A3BB65" w14:textId="77777777">
        <w:tc>
          <w:tcPr>
            <w:tcW w:w="9628" w:type="dxa"/>
            <w:tcMar>
              <w:top w:w="113" w:type="dxa"/>
              <w:bottom w:w="113" w:type="dxa"/>
            </w:tcMar>
          </w:tcPr>
          <w:p w14:paraId="67DD097F" w14:textId="77777777" w:rsidR="00613DD2" w:rsidRDefault="00853C67">
            <w:pPr>
              <w:bidi/>
              <w:rPr>
                <w:rFonts w:ascii="Verdana" w:eastAsia="Verdana" w:hAnsi="Verdana" w:cs="Verdana"/>
                <w:sz w:val="22"/>
                <w:szCs w:val="22"/>
              </w:rPr>
            </w:pPr>
            <w:r>
              <w:rPr>
                <w:rFonts w:ascii="Verdana" w:eastAsia="Verdana" w:hAnsi="Verdana" w:cs="Verdana"/>
                <w:sz w:val="22"/>
                <w:szCs w:val="22"/>
                <w:rtl/>
              </w:rPr>
              <w:t>إذا اكتشف الأطباء المعالجين بأنك إبنك يشكو من مشاكل صحية خاصة ذات خطر</w:t>
            </w:r>
          </w:p>
          <w:p w14:paraId="25C2439A" w14:textId="77777777" w:rsidR="00613DD2" w:rsidRDefault="00853C67">
            <w:pPr>
              <w:bidi/>
              <w:rPr>
                <w:rFonts w:ascii="Verdana" w:eastAsia="Verdana" w:hAnsi="Verdana" w:cs="Verdana"/>
                <w:sz w:val="22"/>
                <w:szCs w:val="22"/>
              </w:rPr>
            </w:pPr>
            <w:r>
              <w:rPr>
                <w:rFonts w:ascii="Verdana" w:eastAsia="Verdana" w:hAnsi="Verdana" w:cs="Verdana"/>
                <w:sz w:val="22"/>
                <w:szCs w:val="22"/>
                <w:rtl/>
              </w:rPr>
              <w:t>العدوى خلال النقل المدرسي،  وقائع ثابتة بواسطة طلب خاص رسمي مقدم</w:t>
            </w:r>
          </w:p>
          <w:p w14:paraId="28A82517" w14:textId="77777777" w:rsidR="00613DD2" w:rsidRDefault="00853C67">
            <w:pPr>
              <w:bidi/>
              <w:rPr>
                <w:rFonts w:ascii="Verdana" w:eastAsia="Verdana" w:hAnsi="Verdana" w:cs="Verdana"/>
                <w:sz w:val="22"/>
                <w:szCs w:val="22"/>
              </w:rPr>
            </w:pPr>
            <w:r>
              <w:rPr>
                <w:rFonts w:ascii="Verdana" w:eastAsia="Verdana" w:hAnsi="Verdana" w:cs="Verdana"/>
                <w:sz w:val="22"/>
                <w:szCs w:val="22"/>
                <w:rtl/>
              </w:rPr>
              <w:t xml:space="preserve"> إلى البلدية و بعلم المدرسة.</w:t>
            </w:r>
          </w:p>
        </w:tc>
      </w:tr>
      <w:tr w:rsidR="00613DD2" w14:paraId="3C4CB1AA" w14:textId="77777777">
        <w:tc>
          <w:tcPr>
            <w:tcW w:w="9628" w:type="dxa"/>
          </w:tcPr>
          <w:p w14:paraId="0558FBF2" w14:textId="77777777" w:rsidR="00613DD2" w:rsidRDefault="00613DD2">
            <w:pPr>
              <w:rPr>
                <w:rFonts w:ascii="Verdana" w:eastAsia="Verdana" w:hAnsi="Verdana" w:cs="Verdana"/>
                <w:b/>
                <w:sz w:val="12"/>
                <w:szCs w:val="12"/>
              </w:rPr>
            </w:pPr>
          </w:p>
          <w:p w14:paraId="41C615C2" w14:textId="77777777" w:rsidR="00613DD2" w:rsidRDefault="00853C67">
            <w:pPr>
              <w:bidi/>
              <w:rPr>
                <w:rFonts w:ascii="Verdana" w:eastAsia="Verdana" w:hAnsi="Verdana" w:cs="Verdana"/>
                <w:b/>
              </w:rPr>
            </w:pPr>
            <w:r>
              <w:rPr>
                <w:rFonts w:ascii="Verdana" w:eastAsia="Verdana" w:hAnsi="Verdana" w:cs="Verdana"/>
                <w:b/>
                <w:rtl/>
              </w:rPr>
              <w:t>متطلبات مختلفة</w:t>
            </w:r>
          </w:p>
          <w:p w14:paraId="673D78B5" w14:textId="77777777" w:rsidR="00613DD2" w:rsidRDefault="00613DD2">
            <w:pPr>
              <w:jc w:val="left"/>
              <w:rPr>
                <w:rFonts w:ascii="Verdana" w:eastAsia="Verdana" w:hAnsi="Verdana" w:cs="Verdana"/>
                <w:sz w:val="12"/>
                <w:szCs w:val="12"/>
              </w:rPr>
            </w:pPr>
          </w:p>
        </w:tc>
      </w:tr>
      <w:tr w:rsidR="00613DD2" w14:paraId="2B911E6C" w14:textId="77777777">
        <w:tc>
          <w:tcPr>
            <w:tcW w:w="9628" w:type="dxa"/>
            <w:tcMar>
              <w:top w:w="113" w:type="dxa"/>
              <w:bottom w:w="113" w:type="dxa"/>
            </w:tcMar>
          </w:tcPr>
          <w:p w14:paraId="65488E8A"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إذا ارتأى الطبيب المعالج وبالرغم من التنظيمات المدرسية، من الضروري اتخاذ تدابير وقائية خاصة لاحتواء خطر العدوى ( على سبيل المثال ولوج الأماكن المدرسية، للخروج بالإقليم، خلال الاستراحة، المطعم، بالنسبة للتربية البدنية...إلخ ) يجب أن تكون هاته موثقة وأن تقدم إلى المدرسة للاتفاق حسب مبدأ شرعية الإقامة، عندما يكون بالإمكان تنظيم ذلك </w:t>
            </w:r>
          </w:p>
        </w:tc>
      </w:tr>
      <w:tr w:rsidR="00613DD2" w14:paraId="03723AC2" w14:textId="77777777">
        <w:tc>
          <w:tcPr>
            <w:tcW w:w="9628" w:type="dxa"/>
          </w:tcPr>
          <w:p w14:paraId="7948EA5A" w14:textId="77777777" w:rsidR="00613DD2" w:rsidRDefault="00853C67">
            <w:pPr>
              <w:rPr>
                <w:rFonts w:ascii="Verdana" w:eastAsia="Verdana" w:hAnsi="Verdana" w:cs="Verdana"/>
                <w:b/>
              </w:rPr>
            </w:pPr>
            <w:r>
              <w:rPr>
                <w:rFonts w:ascii="Verdana" w:eastAsia="Verdana" w:hAnsi="Verdana" w:cs="Verdana"/>
                <w:b/>
                <w:rtl/>
              </w:rPr>
              <w:t>استعمال المرافق الصحية</w:t>
            </w:r>
          </w:p>
          <w:p w14:paraId="7D5365B8" w14:textId="77777777" w:rsidR="00613DD2" w:rsidRDefault="00613DD2">
            <w:pPr>
              <w:rPr>
                <w:rFonts w:ascii="Verdana" w:eastAsia="Verdana" w:hAnsi="Verdana" w:cs="Verdana"/>
                <w:sz w:val="12"/>
                <w:szCs w:val="12"/>
              </w:rPr>
            </w:pPr>
          </w:p>
        </w:tc>
      </w:tr>
      <w:tr w:rsidR="00613DD2" w14:paraId="7DA46BB9" w14:textId="77777777">
        <w:tc>
          <w:tcPr>
            <w:tcW w:w="9628" w:type="dxa"/>
            <w:tcMar>
              <w:top w:w="113" w:type="dxa"/>
              <w:bottom w:w="113" w:type="dxa"/>
            </w:tcMar>
          </w:tcPr>
          <w:p w14:paraId="5044E224"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lastRenderedPageBreak/>
              <w:t>تعرف على كيفية تنظيم المدرسة لاستعمال المرافق الصحية الخاصة بذوي الاحتياجات الخاصة</w:t>
            </w:r>
          </w:p>
        </w:tc>
      </w:tr>
      <w:tr w:rsidR="00613DD2" w14:paraId="5EE2AF04" w14:textId="77777777">
        <w:tc>
          <w:tcPr>
            <w:tcW w:w="9628" w:type="dxa"/>
            <w:tcMar>
              <w:top w:w="113" w:type="dxa"/>
              <w:bottom w:w="113" w:type="dxa"/>
            </w:tcMar>
          </w:tcPr>
          <w:p w14:paraId="27C58095"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علم طفلك ( إذا كان من الممكن) أن يطهر بواسطة المناديل المطهرة مقابض الأبواب ( و اجهة المرحاض والصنابير قبل الاستعمال وتعقيم اليدين مباشرة بعد  الخروج من الحمام وقبل العودة إلى الفصل.</w:t>
            </w:r>
          </w:p>
        </w:tc>
      </w:tr>
      <w:tr w:rsidR="00613DD2" w14:paraId="232EE556" w14:textId="77777777">
        <w:tc>
          <w:tcPr>
            <w:tcW w:w="9628" w:type="dxa"/>
          </w:tcPr>
          <w:p w14:paraId="396112F5" w14:textId="77777777" w:rsidR="00613DD2" w:rsidRDefault="00613DD2">
            <w:pPr>
              <w:rPr>
                <w:rFonts w:ascii="Verdana" w:eastAsia="Verdana" w:hAnsi="Verdana" w:cs="Verdana"/>
                <w:b/>
                <w:sz w:val="12"/>
                <w:szCs w:val="12"/>
              </w:rPr>
            </w:pPr>
          </w:p>
          <w:p w14:paraId="5C21070F" w14:textId="77777777" w:rsidR="00613DD2" w:rsidRDefault="00853C67">
            <w:pPr>
              <w:rPr>
                <w:rFonts w:ascii="Verdana" w:eastAsia="Verdana" w:hAnsi="Verdana" w:cs="Verdana"/>
                <w:b/>
              </w:rPr>
            </w:pPr>
            <w:r>
              <w:rPr>
                <w:rFonts w:ascii="Verdana" w:eastAsia="Verdana" w:hAnsi="Verdana" w:cs="Verdana"/>
                <w:b/>
              </w:rPr>
              <w:t xml:space="preserve">  </w:t>
            </w:r>
            <w:r>
              <w:rPr>
                <w:rFonts w:ascii="Verdana" w:eastAsia="Verdana" w:hAnsi="Verdana" w:cs="Verdana"/>
                <w:b/>
                <w:rtl/>
              </w:rPr>
              <w:t>فهم اللوحات المتعلقة بكوفيد</w:t>
            </w:r>
            <w:r>
              <w:rPr>
                <w:rFonts w:ascii="Verdana" w:eastAsia="Verdana" w:hAnsi="Verdana" w:cs="Verdana"/>
                <w:b/>
              </w:rPr>
              <w:t xml:space="preserve"> - 19 </w:t>
            </w:r>
          </w:p>
          <w:p w14:paraId="7A18C448" w14:textId="77777777" w:rsidR="00613DD2" w:rsidRDefault="00613DD2">
            <w:pPr>
              <w:rPr>
                <w:rFonts w:ascii="Verdana" w:eastAsia="Verdana" w:hAnsi="Verdana" w:cs="Verdana"/>
                <w:sz w:val="14"/>
                <w:szCs w:val="14"/>
              </w:rPr>
            </w:pPr>
          </w:p>
        </w:tc>
      </w:tr>
      <w:tr w:rsidR="00613DD2" w14:paraId="5A4CE77F" w14:textId="77777777">
        <w:tc>
          <w:tcPr>
            <w:tcW w:w="9628" w:type="dxa"/>
            <w:tcMar>
              <w:top w:w="113" w:type="dxa"/>
              <w:bottom w:w="113" w:type="dxa"/>
            </w:tcMar>
          </w:tcPr>
          <w:p w14:paraId="5920CC5D" w14:textId="77777777" w:rsidR="00613DD2" w:rsidRDefault="00853C67">
            <w:pPr>
              <w:bidi/>
              <w:jc w:val="both"/>
              <w:rPr>
                <w:rFonts w:ascii="Verdana" w:eastAsia="Verdana" w:hAnsi="Verdana" w:cs="Verdana"/>
                <w:sz w:val="22"/>
                <w:szCs w:val="22"/>
              </w:rPr>
            </w:pPr>
            <w:r>
              <w:rPr>
                <w:rFonts w:ascii="Verdana" w:eastAsia="Verdana" w:hAnsi="Verdana" w:cs="Verdana"/>
                <w:sz w:val="22"/>
                <w:szCs w:val="22"/>
                <w:rtl/>
              </w:rPr>
              <w:t>تأكد من أن اللافتات المتعلقة  بالسلوكيات الواجب اتباعها ضد - العدوى مفهومة لطفلك ( في حالة العكس حدد مع المدرسة الوسائل البديلة الممكنة، على سبيل المثال التواصل المكثف والبديل).</w:t>
            </w:r>
          </w:p>
        </w:tc>
      </w:tr>
    </w:tbl>
    <w:p w14:paraId="38FC4EC4" w14:textId="564BA754" w:rsidR="00613DD2" w:rsidRDefault="00613DD2" w:rsidP="00D824D0">
      <w:pPr>
        <w:tabs>
          <w:tab w:val="left" w:pos="2376"/>
        </w:tabs>
        <w:spacing w:after="160" w:line="259" w:lineRule="auto"/>
        <w:rPr>
          <w:rFonts w:ascii="Verdana" w:eastAsia="Verdana" w:hAnsi="Verdana" w:cs="Verdana"/>
          <w:sz w:val="22"/>
          <w:szCs w:val="22"/>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613DD2" w14:paraId="41A6267B" w14:textId="77777777">
        <w:tc>
          <w:tcPr>
            <w:tcW w:w="9628" w:type="dxa"/>
          </w:tcPr>
          <w:p w14:paraId="42668CCB" w14:textId="77777777" w:rsidR="00613DD2" w:rsidRDefault="00613DD2">
            <w:pPr>
              <w:bidi/>
              <w:rPr>
                <w:rFonts w:ascii="Verdana" w:eastAsia="Verdana" w:hAnsi="Verdana" w:cs="Verdana"/>
                <w:b/>
                <w:sz w:val="22"/>
                <w:szCs w:val="22"/>
              </w:rPr>
            </w:pPr>
          </w:p>
          <w:p w14:paraId="73342E8B" w14:textId="77777777" w:rsidR="00613DD2" w:rsidRDefault="00853C67">
            <w:pPr>
              <w:bidi/>
              <w:rPr>
                <w:rFonts w:ascii="Verdana" w:eastAsia="Verdana" w:hAnsi="Verdana" w:cs="Verdana"/>
                <w:b/>
                <w:sz w:val="22"/>
                <w:szCs w:val="22"/>
              </w:rPr>
            </w:pPr>
            <w:r>
              <w:rPr>
                <w:rFonts w:ascii="Verdana" w:eastAsia="Verdana" w:hAnsi="Verdana" w:cs="Verdana"/>
                <w:b/>
                <w:sz w:val="22"/>
                <w:szCs w:val="22"/>
                <w:rtl/>
              </w:rPr>
              <w:t>نصائح إضافية لفائدة أسر التلاميذ الذين يعانون من  احتياجات خاصة</w:t>
            </w:r>
          </w:p>
          <w:p w14:paraId="33EA92CB" w14:textId="77777777" w:rsidR="00613DD2" w:rsidRDefault="00853C67">
            <w:pPr>
              <w:bidi/>
              <w:rPr>
                <w:rFonts w:ascii="Verdana" w:eastAsia="Verdana" w:hAnsi="Verdana" w:cs="Verdana"/>
                <w:b/>
                <w:sz w:val="22"/>
                <w:szCs w:val="22"/>
              </w:rPr>
            </w:pPr>
            <w:r>
              <w:rPr>
                <w:rFonts w:ascii="Verdana" w:eastAsia="Verdana" w:hAnsi="Verdana" w:cs="Verdana"/>
                <w:b/>
                <w:sz w:val="22"/>
                <w:szCs w:val="22"/>
                <w:rtl/>
              </w:rPr>
              <w:t>تتعلق بالتعلم</w:t>
            </w:r>
          </w:p>
          <w:p w14:paraId="490E38CF" w14:textId="77777777" w:rsidR="00613DD2" w:rsidRDefault="00613DD2">
            <w:pPr>
              <w:rPr>
                <w:rFonts w:ascii="Verdana" w:eastAsia="Verdana" w:hAnsi="Verdana" w:cs="Verdana"/>
                <w:sz w:val="22"/>
                <w:szCs w:val="22"/>
              </w:rPr>
            </w:pPr>
          </w:p>
        </w:tc>
      </w:tr>
      <w:tr w:rsidR="00613DD2" w14:paraId="27A4BBE4" w14:textId="77777777">
        <w:tc>
          <w:tcPr>
            <w:tcW w:w="9628" w:type="dxa"/>
            <w:tcMar>
              <w:top w:w="113" w:type="dxa"/>
              <w:bottom w:w="113" w:type="dxa"/>
            </w:tcMar>
          </w:tcPr>
          <w:p w14:paraId="1E1F08E3"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تأكد من أن كل الأوامر التي. تتعلق. بالسلامة  والقواعد التنظيمية هي مفهومة لديه وبأنه قد استوعبها.</w:t>
            </w:r>
          </w:p>
        </w:tc>
      </w:tr>
      <w:tr w:rsidR="00613DD2" w14:paraId="272C7F17" w14:textId="77777777">
        <w:tc>
          <w:tcPr>
            <w:tcW w:w="9628" w:type="dxa"/>
            <w:tcMar>
              <w:top w:w="113" w:type="dxa"/>
              <w:bottom w:w="113" w:type="dxa"/>
            </w:tcMar>
          </w:tcPr>
          <w:p w14:paraId="75C8E1FB"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تأكد بأنه قد أصبح واضحا بالنسبة له التنظيم الجديد، ما يجب عليه وضعه بحقيبة الظهر. كل صباح؛  حضر  و ساعده</w:t>
            </w:r>
          </w:p>
          <w:p w14:paraId="36925751" w14:textId="77777777" w:rsidR="00613DD2" w:rsidRDefault="00853C67">
            <w:pPr>
              <w:bidi/>
              <w:jc w:val="left"/>
              <w:rPr>
                <w:rFonts w:ascii="Verdana" w:eastAsia="Verdana" w:hAnsi="Verdana" w:cs="Verdana"/>
                <w:sz w:val="22"/>
                <w:szCs w:val="22"/>
              </w:rPr>
            </w:pPr>
            <w:r>
              <w:rPr>
                <w:rFonts w:ascii="Verdana" w:eastAsia="Verdana" w:hAnsi="Verdana" w:cs="Verdana"/>
                <w:sz w:val="22"/>
                <w:szCs w:val="22"/>
                <w:rtl/>
              </w:rPr>
              <w:t xml:space="preserve">على تحضير التوزيع الزمني للأنشطة مع التعليمات، كل يوم على حدى بكل ما يحتاجه </w:t>
            </w:r>
          </w:p>
        </w:tc>
      </w:tr>
      <w:tr w:rsidR="00613DD2" w14:paraId="36935301" w14:textId="77777777">
        <w:tc>
          <w:tcPr>
            <w:tcW w:w="9628" w:type="dxa"/>
            <w:tcMar>
              <w:top w:w="113" w:type="dxa"/>
              <w:bottom w:w="113" w:type="dxa"/>
            </w:tcMar>
          </w:tcPr>
          <w:p w14:paraId="711465D3" w14:textId="77777777" w:rsidR="00613DD2" w:rsidRDefault="00853C67">
            <w:pPr>
              <w:bidi/>
              <w:jc w:val="both"/>
              <w:rPr>
                <w:rFonts w:ascii="Verdana" w:eastAsia="Verdana" w:hAnsi="Verdana" w:cs="Verdana"/>
                <w:sz w:val="22"/>
                <w:szCs w:val="22"/>
              </w:rPr>
            </w:pPr>
            <w:r>
              <w:rPr>
                <w:rFonts w:ascii="Verdana" w:eastAsia="Verdana" w:hAnsi="Verdana" w:cs="Verdana"/>
                <w:sz w:val="22"/>
                <w:szCs w:val="22"/>
                <w:rtl/>
              </w:rPr>
              <w:t>ذكره بأن لا يقترض من أحد أغراضه وأن لا يقرض أغراضه الشخصية  لأحد، ليس أنانية منه ولكن من أجل سلامته.</w:t>
            </w:r>
          </w:p>
        </w:tc>
      </w:tr>
    </w:tbl>
    <w:p w14:paraId="4CE410E0" w14:textId="3AF64FC8" w:rsidR="00613DD2" w:rsidRDefault="00613DD2">
      <w:pPr>
        <w:pBdr>
          <w:top w:val="nil"/>
          <w:left w:val="nil"/>
          <w:bottom w:val="nil"/>
          <w:right w:val="nil"/>
          <w:between w:val="nil"/>
        </w:pBdr>
        <w:tabs>
          <w:tab w:val="center" w:pos="4819"/>
          <w:tab w:val="right" w:pos="9638"/>
        </w:tabs>
        <w:rPr>
          <w:color w:val="000000"/>
          <w:sz w:val="20"/>
          <w:szCs w:val="20"/>
        </w:rPr>
      </w:pPr>
    </w:p>
    <w:p w14:paraId="165F8A72" w14:textId="6A4EE245" w:rsidR="00D824D0" w:rsidRDefault="00D824D0">
      <w:pPr>
        <w:pBdr>
          <w:top w:val="nil"/>
          <w:left w:val="nil"/>
          <w:bottom w:val="nil"/>
          <w:right w:val="nil"/>
          <w:between w:val="nil"/>
        </w:pBdr>
        <w:tabs>
          <w:tab w:val="center" w:pos="4819"/>
          <w:tab w:val="right" w:pos="9638"/>
        </w:tabs>
        <w:rPr>
          <w:color w:val="000000"/>
          <w:sz w:val="20"/>
          <w:szCs w:val="20"/>
        </w:rPr>
      </w:pPr>
    </w:p>
    <w:p w14:paraId="6F4B6D5F" w14:textId="3BAFBC77" w:rsidR="00D824D0" w:rsidRDefault="00D824D0">
      <w:pPr>
        <w:pBdr>
          <w:top w:val="nil"/>
          <w:left w:val="nil"/>
          <w:bottom w:val="nil"/>
          <w:right w:val="nil"/>
          <w:between w:val="nil"/>
        </w:pBdr>
        <w:tabs>
          <w:tab w:val="center" w:pos="4819"/>
          <w:tab w:val="right" w:pos="9638"/>
        </w:tabs>
        <w:rPr>
          <w:color w:val="000000"/>
          <w:sz w:val="20"/>
          <w:szCs w:val="20"/>
        </w:rPr>
      </w:pPr>
    </w:p>
    <w:p w14:paraId="5818762A" w14:textId="77777777" w:rsidR="00D824D0" w:rsidRDefault="00D824D0" w:rsidP="00D824D0">
      <w:pPr>
        <w:ind w:left="3540" w:firstLine="708"/>
        <w:jc w:val="center"/>
        <w:rPr>
          <w:rFonts w:ascii="Verdana" w:eastAsia="Times New Roman" w:hAnsi="Verdana" w:cs="Times New Roman"/>
          <w:sz w:val="20"/>
          <w:szCs w:val="20"/>
        </w:rPr>
      </w:pPr>
      <w:r>
        <w:rPr>
          <w:rFonts w:ascii="Verdana" w:hAnsi="Verdana"/>
          <w:sz w:val="20"/>
          <w:szCs w:val="20"/>
        </w:rPr>
        <w:t>IL DIRIGENTE SCOLASTICO REGGENTE</w:t>
      </w:r>
    </w:p>
    <w:p w14:paraId="3D79FEC0" w14:textId="77777777" w:rsidR="00D824D0" w:rsidRDefault="00D824D0" w:rsidP="00D824D0">
      <w:pPr>
        <w:ind w:left="3540" w:firstLine="708"/>
        <w:jc w:val="center"/>
        <w:rPr>
          <w:rFonts w:ascii="Verdana" w:eastAsia="NSimSun" w:hAnsi="Verdana" w:cs="Lucida Sans"/>
          <w:kern w:val="2"/>
          <w:sz w:val="20"/>
          <w:szCs w:val="20"/>
          <w:lang w:eastAsia="zh-CN" w:bidi="hi-IN"/>
        </w:rPr>
      </w:pPr>
      <w:r>
        <w:rPr>
          <w:rFonts w:ascii="Verdana" w:hAnsi="Verdana"/>
          <w:sz w:val="20"/>
          <w:szCs w:val="20"/>
        </w:rPr>
        <w:t>Dott.ssa Germana Pisacane</w:t>
      </w:r>
    </w:p>
    <w:p w14:paraId="0C2EEF42" w14:textId="77777777" w:rsidR="00D824D0" w:rsidRDefault="00D824D0" w:rsidP="00D824D0">
      <w:pPr>
        <w:ind w:left="3540" w:firstLine="708"/>
        <w:jc w:val="center"/>
        <w:rPr>
          <w:rFonts w:ascii="Verdana" w:hAnsi="Verdana"/>
          <w:sz w:val="16"/>
          <w:szCs w:val="16"/>
        </w:rPr>
      </w:pPr>
      <w:r>
        <w:rPr>
          <w:rFonts w:ascii="Verdana" w:hAnsi="Verdana"/>
          <w:sz w:val="16"/>
          <w:szCs w:val="16"/>
        </w:rPr>
        <w:t xml:space="preserve">Firma autografa sostituita a mezzo stampa </w:t>
      </w:r>
    </w:p>
    <w:p w14:paraId="7F9D72D7" w14:textId="77777777" w:rsidR="00D824D0" w:rsidRDefault="00D824D0" w:rsidP="00D824D0">
      <w:pPr>
        <w:ind w:left="3540" w:firstLine="708"/>
        <w:jc w:val="center"/>
        <w:rPr>
          <w:rFonts w:ascii="Verdana" w:hAnsi="Verdana"/>
          <w:sz w:val="16"/>
          <w:szCs w:val="16"/>
        </w:rPr>
      </w:pPr>
      <w:r>
        <w:rPr>
          <w:rFonts w:ascii="Verdana" w:hAnsi="Verdana"/>
          <w:sz w:val="16"/>
          <w:szCs w:val="16"/>
        </w:rPr>
        <w:t xml:space="preserve">ai sensi dell’art.3 c.2 D. </w:t>
      </w:r>
      <w:proofErr w:type="spellStart"/>
      <w:r>
        <w:rPr>
          <w:rFonts w:ascii="Verdana" w:hAnsi="Verdana"/>
          <w:sz w:val="16"/>
          <w:szCs w:val="16"/>
        </w:rPr>
        <w:t>Lgs</w:t>
      </w:r>
      <w:proofErr w:type="spellEnd"/>
      <w:r>
        <w:rPr>
          <w:rFonts w:ascii="Verdana" w:hAnsi="Verdana"/>
          <w:sz w:val="16"/>
          <w:szCs w:val="16"/>
        </w:rPr>
        <w:t xml:space="preserve"> 39/93</w:t>
      </w:r>
    </w:p>
    <w:p w14:paraId="5FDDEAE2" w14:textId="77777777" w:rsidR="00D824D0" w:rsidRDefault="00D824D0">
      <w:pPr>
        <w:pBdr>
          <w:top w:val="nil"/>
          <w:left w:val="nil"/>
          <w:bottom w:val="nil"/>
          <w:right w:val="nil"/>
          <w:between w:val="nil"/>
        </w:pBdr>
        <w:tabs>
          <w:tab w:val="center" w:pos="4819"/>
          <w:tab w:val="right" w:pos="9638"/>
        </w:tabs>
        <w:rPr>
          <w:color w:val="000000"/>
          <w:sz w:val="20"/>
          <w:szCs w:val="20"/>
        </w:rPr>
      </w:pPr>
    </w:p>
    <w:sectPr w:rsidR="00D824D0">
      <w:headerReference w:type="default" r:id="rId7"/>
      <w:pgSz w:w="11906" w:h="16838"/>
      <w:pgMar w:top="1418" w:right="1134" w:bottom="1134" w:left="1134" w:header="283" w:footer="113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C8E1A" w14:textId="77777777" w:rsidR="001E0FC7" w:rsidRDefault="00853C67">
      <w:r>
        <w:separator/>
      </w:r>
    </w:p>
  </w:endnote>
  <w:endnote w:type="continuationSeparator" w:id="0">
    <w:p w14:paraId="0CC78F7B" w14:textId="77777777" w:rsidR="001E0FC7" w:rsidRDefault="0085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82E1A" w14:textId="77777777" w:rsidR="001E0FC7" w:rsidRDefault="00853C67">
      <w:r>
        <w:separator/>
      </w:r>
    </w:p>
  </w:footnote>
  <w:footnote w:type="continuationSeparator" w:id="0">
    <w:p w14:paraId="7E494330" w14:textId="77777777" w:rsidR="001E0FC7" w:rsidRDefault="00853C6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1E0" w:firstRow="1" w:lastRow="1" w:firstColumn="1" w:lastColumn="1" w:noHBand="0" w:noVBand="0"/>
    </w:tblPr>
    <w:tblGrid>
      <w:gridCol w:w="906"/>
      <w:gridCol w:w="5400"/>
      <w:gridCol w:w="1116"/>
    </w:tblGrid>
    <w:tr w:rsidR="00442E37" w:rsidRPr="00442E37" w14:paraId="339F94C4" w14:textId="77777777" w:rsidTr="00442E37">
      <w:trPr>
        <w:jc w:val="center"/>
      </w:trPr>
      <w:tc>
        <w:tcPr>
          <w:tcW w:w="888" w:type="dxa"/>
        </w:tcPr>
        <w:p w14:paraId="7C7B9C73" w14:textId="77777777" w:rsidR="00442E37" w:rsidRPr="00442E37" w:rsidRDefault="00442E37" w:rsidP="00442E37">
          <w:pPr>
            <w:rPr>
              <w:rFonts w:ascii="Times New Roman" w:eastAsia="Times New Roman" w:hAnsi="Times New Roman" w:cs="Times New Roman"/>
              <w:sz w:val="16"/>
              <w:szCs w:val="16"/>
            </w:rPr>
          </w:pPr>
          <w:r w:rsidRPr="00442E37">
            <w:rPr>
              <w:rFonts w:ascii="Times New Roman" w:eastAsia="Times New Roman" w:hAnsi="Times New Roman" w:cs="Times New Roman"/>
              <w:sz w:val="16"/>
              <w:szCs w:val="16"/>
            </w:rPr>
            <w:t xml:space="preserve">                    </w:t>
          </w:r>
          <w:r w:rsidRPr="00442E37">
            <w:rPr>
              <w:rFonts w:ascii="Times New Roman" w:eastAsia="Times New Roman" w:hAnsi="Times New Roman" w:cs="Times New Roman"/>
              <w:noProof/>
              <w:sz w:val="16"/>
              <w:szCs w:val="16"/>
            </w:rPr>
            <w:drawing>
              <wp:inline distT="0" distB="0" distL="0" distR="0" wp14:anchorId="7B76560D" wp14:editId="05D019DA">
                <wp:extent cx="428625" cy="495300"/>
                <wp:effectExtent l="0" t="0" r="9525" b="0"/>
                <wp:docPr id="9" name="Immagine 9" descr="Stem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p>
        <w:p w14:paraId="2D2DE881" w14:textId="77777777" w:rsidR="00442E37" w:rsidRPr="00442E37" w:rsidRDefault="00442E37" w:rsidP="00442E37">
          <w:pPr>
            <w:rPr>
              <w:rFonts w:ascii="Verdana" w:eastAsia="Times New Roman" w:hAnsi="Verdana" w:cs="Times New Roman"/>
              <w:sz w:val="16"/>
              <w:szCs w:val="16"/>
            </w:rPr>
          </w:pPr>
        </w:p>
      </w:tc>
      <w:tc>
        <w:tcPr>
          <w:tcW w:w="5400" w:type="dxa"/>
        </w:tcPr>
        <w:p w14:paraId="553D7919" w14:textId="77777777" w:rsidR="00442E37" w:rsidRPr="00442E37" w:rsidRDefault="00442E37" w:rsidP="00442E37">
          <w:pPr>
            <w:jc w:val="center"/>
            <w:rPr>
              <w:rFonts w:ascii="Verdana" w:eastAsia="Times New Roman" w:hAnsi="Verdana" w:cs="Times New Roman"/>
              <w:b/>
              <w:iCs/>
              <w:sz w:val="16"/>
              <w:szCs w:val="16"/>
            </w:rPr>
          </w:pPr>
        </w:p>
        <w:p w14:paraId="325BA4ED" w14:textId="77777777" w:rsidR="00442E37" w:rsidRPr="00442E37" w:rsidRDefault="00442E37" w:rsidP="00442E37">
          <w:pPr>
            <w:jc w:val="center"/>
            <w:rPr>
              <w:rFonts w:ascii="Verdana" w:eastAsia="Times New Roman" w:hAnsi="Verdana" w:cs="Times New Roman"/>
              <w:b/>
              <w:iCs/>
              <w:sz w:val="16"/>
              <w:szCs w:val="16"/>
            </w:rPr>
          </w:pPr>
          <w:r w:rsidRPr="00442E37">
            <w:rPr>
              <w:rFonts w:ascii="Verdana" w:eastAsia="Times New Roman" w:hAnsi="Verdana" w:cs="Times New Roman"/>
              <w:b/>
              <w:iCs/>
              <w:sz w:val="16"/>
              <w:szCs w:val="16"/>
            </w:rPr>
            <w:t>ISTITUTO COMPRENSIVO “B. CROCE”</w:t>
          </w:r>
        </w:p>
        <w:p w14:paraId="00D2E0B5" w14:textId="77777777" w:rsidR="00442E37" w:rsidRPr="00442E37" w:rsidRDefault="00442E37" w:rsidP="00442E37">
          <w:pPr>
            <w:jc w:val="center"/>
            <w:rPr>
              <w:rFonts w:ascii="Verdana" w:eastAsia="Times New Roman" w:hAnsi="Verdana" w:cs="Times New Roman"/>
              <w:bCs/>
              <w:iCs/>
              <w:sz w:val="16"/>
              <w:szCs w:val="16"/>
            </w:rPr>
          </w:pPr>
          <w:r w:rsidRPr="00442E37">
            <w:rPr>
              <w:rFonts w:ascii="Verdana" w:eastAsia="Times New Roman" w:hAnsi="Verdana" w:cs="Times New Roman"/>
              <w:bCs/>
              <w:iCs/>
              <w:sz w:val="16"/>
              <w:szCs w:val="16"/>
            </w:rPr>
            <w:t>SCUOLE DELL’INFANZIA – PRIMARIA – SECONDARIA I GRADO</w:t>
          </w:r>
        </w:p>
        <w:p w14:paraId="3503339B" w14:textId="77777777" w:rsidR="00442E37" w:rsidRPr="00442E37" w:rsidRDefault="00442E37" w:rsidP="00442E37">
          <w:pPr>
            <w:jc w:val="center"/>
            <w:rPr>
              <w:rFonts w:ascii="Verdana" w:eastAsia="Times New Roman" w:hAnsi="Verdana" w:cs="Times New Roman"/>
              <w:bCs/>
              <w:iCs/>
              <w:sz w:val="16"/>
              <w:szCs w:val="16"/>
            </w:rPr>
          </w:pPr>
          <w:r w:rsidRPr="00442E37">
            <w:rPr>
              <w:rFonts w:ascii="Verdana" w:eastAsia="Times New Roman" w:hAnsi="Verdana" w:cs="Times New Roman"/>
              <w:bCs/>
              <w:iCs/>
              <w:sz w:val="16"/>
              <w:szCs w:val="16"/>
            </w:rPr>
            <w:t>Via Marco Polo 9 – FERNO (Va)</w:t>
          </w:r>
        </w:p>
        <w:p w14:paraId="56DF8F75" w14:textId="77777777" w:rsidR="00442E37" w:rsidRPr="00442E37" w:rsidRDefault="00442E37" w:rsidP="00442E37">
          <w:pPr>
            <w:jc w:val="center"/>
            <w:rPr>
              <w:rFonts w:ascii="Verdana" w:eastAsia="Times New Roman" w:hAnsi="Verdana" w:cs="Times New Roman"/>
              <w:b/>
              <w:iCs/>
              <w:sz w:val="16"/>
              <w:szCs w:val="16"/>
            </w:rPr>
          </w:pPr>
          <w:proofErr w:type="spellStart"/>
          <w:r w:rsidRPr="00442E37">
            <w:rPr>
              <w:rFonts w:ascii="Verdana" w:eastAsia="Times New Roman" w:hAnsi="Verdana" w:cs="Times New Roman"/>
              <w:bCs/>
              <w:iCs/>
              <w:sz w:val="16"/>
              <w:szCs w:val="16"/>
            </w:rPr>
            <w:t>Tel</w:t>
          </w:r>
          <w:proofErr w:type="spellEnd"/>
          <w:r w:rsidRPr="00442E37">
            <w:rPr>
              <w:rFonts w:ascii="Verdana" w:eastAsia="Times New Roman" w:hAnsi="Verdana" w:cs="Times New Roman"/>
              <w:bCs/>
              <w:iCs/>
              <w:sz w:val="16"/>
              <w:szCs w:val="16"/>
            </w:rPr>
            <w:t xml:space="preserve"> 0331.240260 E-mail: </w:t>
          </w:r>
          <w:hyperlink r:id="rId2" w:history="1">
            <w:r w:rsidRPr="00442E37">
              <w:rPr>
                <w:rFonts w:ascii="Verdana" w:eastAsia="Times New Roman" w:hAnsi="Verdana" w:cs="Times New Roman"/>
                <w:bCs/>
                <w:iCs/>
                <w:color w:val="0000FF"/>
                <w:sz w:val="16"/>
                <w:szCs w:val="16"/>
                <w:u w:val="single"/>
              </w:rPr>
              <w:t>vaic86100r@istruzione.it</w:t>
            </w:r>
          </w:hyperlink>
        </w:p>
        <w:p w14:paraId="598F7227" w14:textId="77777777" w:rsidR="00442E37" w:rsidRPr="00442E37" w:rsidRDefault="00442E37" w:rsidP="00442E37">
          <w:pPr>
            <w:jc w:val="center"/>
            <w:rPr>
              <w:rFonts w:ascii="Verdana" w:eastAsia="Times New Roman" w:hAnsi="Verdana" w:cs="Times New Roman"/>
              <w:bCs/>
              <w:iCs/>
              <w:sz w:val="16"/>
              <w:szCs w:val="16"/>
            </w:rPr>
          </w:pPr>
          <w:r w:rsidRPr="00442E37">
            <w:rPr>
              <w:rFonts w:ascii="Verdana" w:eastAsia="Times New Roman" w:hAnsi="Verdana" w:cs="Times New Roman"/>
              <w:bCs/>
              <w:iCs/>
              <w:sz w:val="16"/>
              <w:szCs w:val="16"/>
            </w:rPr>
            <w:t xml:space="preserve">Cod. Min. VAIC86100R – Cod. </w:t>
          </w:r>
          <w:proofErr w:type="spellStart"/>
          <w:r w:rsidRPr="00442E37">
            <w:rPr>
              <w:rFonts w:ascii="Verdana" w:eastAsia="Times New Roman" w:hAnsi="Verdana" w:cs="Times New Roman"/>
              <w:bCs/>
              <w:iCs/>
              <w:sz w:val="16"/>
              <w:szCs w:val="16"/>
            </w:rPr>
            <w:t>Fisc</w:t>
          </w:r>
          <w:proofErr w:type="spellEnd"/>
          <w:r w:rsidRPr="00442E37">
            <w:rPr>
              <w:rFonts w:ascii="Verdana" w:eastAsia="Times New Roman" w:hAnsi="Verdana" w:cs="Times New Roman"/>
              <w:bCs/>
              <w:iCs/>
              <w:sz w:val="16"/>
              <w:szCs w:val="16"/>
            </w:rPr>
            <w:t>. 91032280124</w:t>
          </w:r>
        </w:p>
        <w:p w14:paraId="6F1B20E0" w14:textId="77777777" w:rsidR="00442E37" w:rsidRPr="00442E37" w:rsidRDefault="00442E37" w:rsidP="00442E37">
          <w:pPr>
            <w:jc w:val="center"/>
            <w:rPr>
              <w:rFonts w:ascii="Verdana" w:eastAsia="Times New Roman" w:hAnsi="Verdana" w:cs="Times New Roman"/>
              <w:sz w:val="16"/>
              <w:szCs w:val="16"/>
            </w:rPr>
          </w:pPr>
        </w:p>
      </w:tc>
      <w:tc>
        <w:tcPr>
          <w:tcW w:w="983" w:type="dxa"/>
        </w:tcPr>
        <w:p w14:paraId="7EC921FD" w14:textId="77777777" w:rsidR="00442E37" w:rsidRPr="00442E37" w:rsidRDefault="00442E37" w:rsidP="00442E37">
          <w:pPr>
            <w:rPr>
              <w:rFonts w:ascii="Times New Roman" w:eastAsia="Times New Roman" w:hAnsi="Times New Roman" w:cs="Times New Roman"/>
              <w:color w:val="000000"/>
              <w:sz w:val="16"/>
              <w:szCs w:val="16"/>
            </w:rPr>
          </w:pPr>
        </w:p>
        <w:p w14:paraId="0529E76B" w14:textId="77777777" w:rsidR="00442E37" w:rsidRPr="00442E37" w:rsidRDefault="00442E37" w:rsidP="00442E37">
          <w:pPr>
            <w:jc w:val="both"/>
            <w:rPr>
              <w:rFonts w:ascii="Verdana" w:eastAsia="Times New Roman" w:hAnsi="Verdana" w:cs="Times New Roman"/>
              <w:sz w:val="16"/>
              <w:szCs w:val="16"/>
            </w:rPr>
          </w:pPr>
          <w:r w:rsidRPr="00442E37">
            <w:rPr>
              <w:rFonts w:ascii="Times New Roman" w:eastAsia="Times New Roman" w:hAnsi="Times New Roman" w:cs="Times New Roman"/>
              <w:noProof/>
              <w:color w:val="000000"/>
              <w:sz w:val="16"/>
              <w:szCs w:val="16"/>
            </w:rPr>
            <w:drawing>
              <wp:inline distT="0" distB="0" distL="0" distR="0" wp14:anchorId="1B7C7938" wp14:editId="11431597">
                <wp:extent cx="561975" cy="419100"/>
                <wp:effectExtent l="0" t="0" r="9525" b="0"/>
                <wp:docPr id="10" name="Immagine 10" descr="Istituto Comprensivo di Fer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stituto Comprensivo di Ferno"/>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561975" cy="419100"/>
                        </a:xfrm>
                        <a:prstGeom prst="rect">
                          <a:avLst/>
                        </a:prstGeom>
                        <a:noFill/>
                        <a:ln>
                          <a:noFill/>
                        </a:ln>
                      </pic:spPr>
                    </pic:pic>
                  </a:graphicData>
                </a:graphic>
              </wp:inline>
            </w:drawing>
          </w:r>
        </w:p>
      </w:tc>
    </w:tr>
  </w:tbl>
  <w:p w14:paraId="0C1AF315" w14:textId="77777777" w:rsidR="00442E37" w:rsidRPr="00442E37" w:rsidRDefault="00442E37" w:rsidP="00442E37">
    <w:pPr>
      <w:tabs>
        <w:tab w:val="center" w:pos="4819"/>
        <w:tab w:val="right" w:pos="9638"/>
      </w:tabs>
      <w:jc w:val="center"/>
      <w:rPr>
        <w:rFonts w:ascii="Times New Roman" w:eastAsia="Times New Roman" w:hAnsi="Times New Roman" w:cs="Times New Roman"/>
        <w:noProof/>
        <w:sz w:val="20"/>
        <w:szCs w:val="20"/>
      </w:rPr>
    </w:pPr>
    <w:r w:rsidRPr="00442E37">
      <w:rPr>
        <w:rFonts w:ascii="Times New Roman" w:eastAsia="Times New Roman" w:hAnsi="Times New Roman" w:cs="Times New Roman"/>
      </w:rPr>
      <w:t>__________________________________________________________________</w:t>
    </w:r>
  </w:p>
  <w:p w14:paraId="00EC11DF" w14:textId="77777777" w:rsidR="00442E37" w:rsidRPr="00442E37" w:rsidRDefault="00442E37" w:rsidP="00442E37">
    <w:pPr>
      <w:jc w:val="both"/>
      <w:rPr>
        <w:rFonts w:ascii="Verdana" w:eastAsia="Times New Roman" w:hAnsi="Verdana" w:cs="Times New Roman"/>
        <w:sz w:val="20"/>
        <w:szCs w:val="20"/>
      </w:rPr>
    </w:pPr>
    <w:proofErr w:type="spellStart"/>
    <w:r w:rsidRPr="00442E37">
      <w:rPr>
        <w:rFonts w:ascii="Verdana" w:eastAsia="Times New Roman" w:hAnsi="Verdana" w:cs="Times New Roman"/>
        <w:sz w:val="20"/>
        <w:szCs w:val="20"/>
      </w:rPr>
      <w:t>Com</w:t>
    </w:r>
    <w:proofErr w:type="spellEnd"/>
    <w:r w:rsidRPr="00442E37">
      <w:rPr>
        <w:rFonts w:ascii="Verdana" w:eastAsia="Times New Roman" w:hAnsi="Verdana" w:cs="Times New Roman"/>
        <w:sz w:val="20"/>
        <w:szCs w:val="20"/>
      </w:rPr>
      <w:t xml:space="preserve">. </w:t>
    </w:r>
    <w:proofErr w:type="spellStart"/>
    <w:r w:rsidRPr="00442E37">
      <w:rPr>
        <w:rFonts w:ascii="Verdana" w:eastAsia="Times New Roman" w:hAnsi="Verdana" w:cs="Times New Roman"/>
        <w:sz w:val="20"/>
        <w:szCs w:val="20"/>
      </w:rPr>
      <w:t xml:space="preserve">int. </w:t>
    </w:r>
    <w:proofErr w:type="spellEnd"/>
    <w:r w:rsidRPr="00442E37">
      <w:rPr>
        <w:rFonts w:ascii="Verdana" w:eastAsia="Times New Roman" w:hAnsi="Verdana" w:cs="Times New Roman"/>
        <w:sz w:val="20"/>
        <w:szCs w:val="20"/>
      </w:rPr>
      <w:t>n°11</w:t>
    </w:r>
    <w:r w:rsidRPr="00442E37">
      <w:rPr>
        <w:rFonts w:ascii="Verdana" w:eastAsia="Times New Roman" w:hAnsi="Verdana" w:cs="Times New Roman"/>
        <w:sz w:val="20"/>
        <w:szCs w:val="20"/>
      </w:rPr>
      <w:tab/>
    </w:r>
    <w:r w:rsidRPr="00442E37">
      <w:rPr>
        <w:rFonts w:ascii="Verdana" w:eastAsia="Times New Roman" w:hAnsi="Verdana" w:cs="Times New Roman"/>
        <w:sz w:val="20"/>
        <w:szCs w:val="20"/>
      </w:rPr>
      <w:tab/>
    </w:r>
    <w:r w:rsidRPr="00442E37">
      <w:rPr>
        <w:rFonts w:ascii="Verdana" w:eastAsia="Times New Roman" w:hAnsi="Verdana" w:cs="Times New Roman"/>
        <w:sz w:val="20"/>
        <w:szCs w:val="20"/>
      </w:rPr>
      <w:tab/>
    </w:r>
    <w:r w:rsidRPr="00442E37">
      <w:rPr>
        <w:rFonts w:ascii="Verdana" w:eastAsia="Times New Roman" w:hAnsi="Verdana" w:cs="Times New Roman"/>
        <w:sz w:val="20"/>
        <w:szCs w:val="20"/>
      </w:rPr>
      <w:tab/>
    </w:r>
    <w:r w:rsidRPr="00442E37">
      <w:rPr>
        <w:rFonts w:ascii="Verdana" w:eastAsia="Times New Roman" w:hAnsi="Verdana" w:cs="Times New Roman"/>
        <w:sz w:val="20"/>
        <w:szCs w:val="20"/>
      </w:rPr>
      <w:tab/>
    </w:r>
    <w:r w:rsidRPr="00442E37">
      <w:rPr>
        <w:rFonts w:ascii="Verdana" w:eastAsia="Times New Roman" w:hAnsi="Verdana" w:cs="Times New Roman"/>
        <w:sz w:val="20"/>
        <w:szCs w:val="20"/>
      </w:rPr>
      <w:tab/>
    </w:r>
    <w:r w:rsidRPr="00442E37">
      <w:rPr>
        <w:rFonts w:ascii="Verdana" w:eastAsia="Times New Roman" w:hAnsi="Verdana" w:cs="Times New Roman"/>
        <w:sz w:val="20"/>
        <w:szCs w:val="20"/>
      </w:rPr>
      <w:tab/>
      <w:t>Ferno, 5 settembre 2020</w:t>
    </w:r>
  </w:p>
  <w:p w14:paraId="32541539" w14:textId="77777777" w:rsidR="00613DD2" w:rsidRDefault="00613DD2" w:rsidP="00D824D0">
    <w:pPr>
      <w:widowControl w:val="0"/>
      <w:pBdr>
        <w:top w:val="nil"/>
        <w:left w:val="nil"/>
        <w:bottom w:val="nil"/>
        <w:right w:val="nil"/>
        <w:between w:val="nil"/>
      </w:pBdr>
      <w:tabs>
        <w:tab w:val="center" w:pos="4819"/>
        <w:tab w:val="right" w:pos="9638"/>
      </w:tabs>
      <w:jc w:val="center"/>
      <w:rPr>
        <w:rFonts w:ascii="Times New Roman" w:eastAsia="Times New Roman" w:hAnsi="Times New Roman" w:cs="Times New Roman"/>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9514E6"/>
    <w:multiLevelType w:val="multilevel"/>
    <w:tmpl w:val="C35C4B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E4D4341"/>
    <w:multiLevelType w:val="multilevel"/>
    <w:tmpl w:val="B810C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1F60CC9"/>
    <w:multiLevelType w:val="multilevel"/>
    <w:tmpl w:val="360CD4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DD2"/>
    <w:rsid w:val="001E0FC7"/>
    <w:rsid w:val="00442E37"/>
    <w:rsid w:val="00524406"/>
    <w:rsid w:val="00613DD2"/>
    <w:rsid w:val="00853C67"/>
    <w:rsid w:val="00D824D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3"/>
    </o:shapelayout>
  </w:shapeDefaults>
  <w:decimalSymbol w:val=","/>
  <w:listSeparator w:val=";"/>
  <w14:docId w14:val="79A73507"/>
  <w15:docId w15:val="{4FC1DF80-ED62-4C1F-A5A3-AE222A02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jc w:val="center"/>
    </w:pPr>
    <w:rPr>
      <w:rFonts w:ascii="Arial Narrow" w:eastAsia="Arial Narrow" w:hAnsi="Arial Narrow" w:cs="Arial Narrow"/>
      <w:color w:val="0070C0"/>
      <w:sz w:val="20"/>
      <w:szCs w:val="20"/>
    </w:rPr>
    <w:tblPr>
      <w:tblStyleRowBandSize w:val="1"/>
      <w:tblStyleColBandSize w:val="1"/>
      <w:tblCellMar>
        <w:left w:w="108" w:type="dxa"/>
        <w:right w:w="108" w:type="dxa"/>
      </w:tblCellMar>
    </w:tblPr>
  </w:style>
  <w:style w:type="table" w:customStyle="1" w:styleId="a0">
    <w:basedOn w:val="TableNormal"/>
    <w:pPr>
      <w:jc w:val="center"/>
    </w:pPr>
    <w:rPr>
      <w:rFonts w:ascii="Arial Narrow" w:eastAsia="Arial Narrow" w:hAnsi="Arial Narrow" w:cs="Arial Narrow"/>
      <w:color w:val="0070C0"/>
      <w:sz w:val="20"/>
      <w:szCs w:val="20"/>
    </w:rPr>
    <w:tblPr>
      <w:tblStyleRowBandSize w:val="1"/>
      <w:tblStyleColBandSize w:val="1"/>
      <w:tblCellMar>
        <w:left w:w="108" w:type="dxa"/>
        <w:right w:w="108" w:type="dxa"/>
      </w:tblCellMar>
    </w:tblPr>
  </w:style>
  <w:style w:type="table" w:customStyle="1" w:styleId="a1">
    <w:basedOn w:val="TableNormal"/>
    <w:pPr>
      <w:jc w:val="center"/>
    </w:pPr>
    <w:rPr>
      <w:rFonts w:ascii="Arial Narrow" w:eastAsia="Arial Narrow" w:hAnsi="Arial Narrow" w:cs="Arial Narrow"/>
      <w:color w:val="0070C0"/>
      <w:sz w:val="20"/>
      <w:szCs w:val="20"/>
    </w:rPr>
    <w:tblPr>
      <w:tblStyleRowBandSize w:val="1"/>
      <w:tblStyleColBandSize w:val="1"/>
      <w:tblCellMar>
        <w:left w:w="108" w:type="dxa"/>
        <w:right w:w="108" w:type="dxa"/>
      </w:tblCellMar>
    </w:tblPr>
  </w:style>
  <w:style w:type="table" w:customStyle="1" w:styleId="a2">
    <w:basedOn w:val="TableNormal"/>
    <w:pPr>
      <w:jc w:val="center"/>
    </w:pPr>
    <w:rPr>
      <w:rFonts w:ascii="Arial Narrow" w:eastAsia="Arial Narrow" w:hAnsi="Arial Narrow" w:cs="Arial Narrow"/>
      <w:color w:val="0070C0"/>
      <w:sz w:val="20"/>
      <w:szCs w:val="20"/>
    </w:rPr>
    <w:tblPr>
      <w:tblStyleRowBandSize w:val="1"/>
      <w:tblStyleColBandSize w:val="1"/>
      <w:tblCellMar>
        <w:left w:w="108" w:type="dxa"/>
        <w:right w:w="108" w:type="dxa"/>
      </w:tblCellMar>
    </w:tblPr>
  </w:style>
  <w:style w:type="table" w:customStyle="1" w:styleId="a3">
    <w:basedOn w:val="TableNormal"/>
    <w:pPr>
      <w:jc w:val="center"/>
    </w:pPr>
    <w:rPr>
      <w:rFonts w:ascii="Arial Narrow" w:eastAsia="Arial Narrow" w:hAnsi="Arial Narrow" w:cs="Arial Narrow"/>
      <w:color w:val="0070C0"/>
      <w:sz w:val="20"/>
      <w:szCs w:val="20"/>
    </w:r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D824D0"/>
    <w:pPr>
      <w:tabs>
        <w:tab w:val="center" w:pos="4819"/>
        <w:tab w:val="right" w:pos="9638"/>
      </w:tabs>
    </w:pPr>
  </w:style>
  <w:style w:type="character" w:customStyle="1" w:styleId="IntestazioneCarattere">
    <w:name w:val="Intestazione Carattere"/>
    <w:basedOn w:val="Carpredefinitoparagrafo"/>
    <w:link w:val="Intestazione"/>
    <w:uiPriority w:val="99"/>
    <w:rsid w:val="00D824D0"/>
  </w:style>
  <w:style w:type="paragraph" w:styleId="Pidipagina">
    <w:name w:val="footer"/>
    <w:basedOn w:val="Normale"/>
    <w:link w:val="PidipaginaCarattere"/>
    <w:uiPriority w:val="99"/>
    <w:unhideWhenUsed/>
    <w:rsid w:val="00D824D0"/>
    <w:pPr>
      <w:tabs>
        <w:tab w:val="center" w:pos="4819"/>
        <w:tab w:val="right" w:pos="9638"/>
      </w:tabs>
    </w:pPr>
  </w:style>
  <w:style w:type="character" w:customStyle="1" w:styleId="PidipaginaCarattere">
    <w:name w:val="Piè di pagina Carattere"/>
    <w:basedOn w:val="Carpredefinitoparagrafo"/>
    <w:link w:val="Pidipagina"/>
    <w:uiPriority w:val="99"/>
    <w:rsid w:val="00D824D0"/>
  </w:style>
  <w:style w:type="character" w:styleId="Collegamentoipertestuale">
    <w:name w:val="Hyperlink"/>
    <w:basedOn w:val="Carpredefinitoparagrafo"/>
    <w:uiPriority w:val="99"/>
    <w:unhideWhenUsed/>
    <w:rsid w:val="005244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654089">
      <w:bodyDiv w:val="1"/>
      <w:marLeft w:val="0"/>
      <w:marRight w:val="0"/>
      <w:marTop w:val="0"/>
      <w:marBottom w:val="0"/>
      <w:divBdr>
        <w:top w:val="none" w:sz="0" w:space="0" w:color="auto"/>
        <w:left w:val="none" w:sz="0" w:space="0" w:color="auto"/>
        <w:bottom w:val="none" w:sz="0" w:space="0" w:color="auto"/>
        <w:right w:val="none" w:sz="0" w:space="0" w:color="auto"/>
      </w:divBdr>
    </w:div>
    <w:div w:id="286467939">
      <w:bodyDiv w:val="1"/>
      <w:marLeft w:val="0"/>
      <w:marRight w:val="0"/>
      <w:marTop w:val="0"/>
      <w:marBottom w:val="0"/>
      <w:divBdr>
        <w:top w:val="none" w:sz="0" w:space="0" w:color="auto"/>
        <w:left w:val="none" w:sz="0" w:space="0" w:color="auto"/>
        <w:bottom w:val="none" w:sz="0" w:space="0" w:color="auto"/>
        <w:right w:val="none" w:sz="0" w:space="0" w:color="auto"/>
      </w:divBdr>
    </w:div>
    <w:div w:id="1008868027">
      <w:bodyDiv w:val="1"/>
      <w:marLeft w:val="0"/>
      <w:marRight w:val="0"/>
      <w:marTop w:val="0"/>
      <w:marBottom w:val="0"/>
      <w:divBdr>
        <w:top w:val="none" w:sz="0" w:space="0" w:color="auto"/>
        <w:left w:val="none" w:sz="0" w:space="0" w:color="auto"/>
        <w:bottom w:val="none" w:sz="0" w:space="0" w:color="auto"/>
        <w:right w:val="none" w:sz="0" w:space="0" w:color="auto"/>
      </w:divBdr>
    </w:div>
    <w:div w:id="1144083287">
      <w:bodyDiv w:val="1"/>
      <w:marLeft w:val="0"/>
      <w:marRight w:val="0"/>
      <w:marTop w:val="0"/>
      <w:marBottom w:val="0"/>
      <w:divBdr>
        <w:top w:val="none" w:sz="0" w:space="0" w:color="auto"/>
        <w:left w:val="none" w:sz="0" w:space="0" w:color="auto"/>
        <w:bottom w:val="none" w:sz="0" w:space="0" w:color="auto"/>
        <w:right w:val="none" w:sz="0" w:space="0" w:color="auto"/>
      </w:divBdr>
    </w:div>
    <w:div w:id="1302345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vaic86100r@istruzione.it" TargetMode="External"/><Relationship Id="rId1" Type="http://schemas.openxmlformats.org/officeDocument/2006/relationships/image" Target="media/image1.wmf"/><Relationship Id="rId4" Type="http://schemas.openxmlformats.org/officeDocument/2006/relationships/image" Target="http://www.comferma.it/images/intestazione/logo.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1492</Words>
  <Characters>8510</Characters>
  <Application>Microsoft Office Word</Application>
  <DocSecurity>0</DocSecurity>
  <Lines>70</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Rosalba Ghiringhelli</dc:creator>
  <cp:lastModifiedBy>client07</cp:lastModifiedBy>
  <cp:revision>3</cp:revision>
  <dcterms:created xsi:type="dcterms:W3CDTF">2020-09-08T11:14:00Z</dcterms:created>
  <dcterms:modified xsi:type="dcterms:W3CDTF">2020-09-08T11:14:00Z</dcterms:modified>
</cp:coreProperties>
</file>